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04B7C" w14:textId="77777777" w:rsidR="00CE6AAC" w:rsidRDefault="006B3ACA" w:rsidP="00115A98">
      <w:pPr>
        <w:spacing w:line="276" w:lineRule="auto"/>
        <w:rPr>
          <w:rFonts w:eastAsia="MS Mincho"/>
          <w:b/>
        </w:rPr>
      </w:pPr>
      <w:proofErr w:type="spellStart"/>
      <w:r w:rsidRPr="00553BBB">
        <w:rPr>
          <w:rFonts w:eastAsia="MS Mincho"/>
          <w:b/>
        </w:rPr>
        <w:t>Wordtext</w:t>
      </w:r>
      <w:proofErr w:type="spellEnd"/>
      <w:r w:rsidRPr="00553BBB">
        <w:rPr>
          <w:rFonts w:eastAsia="MS Mincho"/>
          <w:b/>
        </w:rPr>
        <w:t xml:space="preserve"> und Bildgalerie zum Download über Google Drive*:</w:t>
      </w:r>
    </w:p>
    <w:p w14:paraId="0B2C7D1C" w14:textId="28ECBDB0" w:rsidR="00CF65F2" w:rsidRDefault="006A0F9B" w:rsidP="003E2EA7">
      <w:pPr>
        <w:spacing w:line="360" w:lineRule="auto"/>
      </w:pPr>
      <w:hyperlink r:id="rId8" w:history="1">
        <w:r w:rsidR="00AC1FE1" w:rsidRPr="007608B1">
          <w:rPr>
            <w:rStyle w:val="Hyperlink"/>
          </w:rPr>
          <w:t>https://drive.google.com/drive/folders/1gwg5kw4gRf_bfjQkDW0bWnObLccE9G-A</w:t>
        </w:r>
      </w:hyperlink>
    </w:p>
    <w:p w14:paraId="44C86354" w14:textId="77777777" w:rsidR="006621B3" w:rsidRDefault="00F03FAC" w:rsidP="003E2EA7">
      <w:pPr>
        <w:spacing w:line="360" w:lineRule="auto"/>
        <w:rPr>
          <w:sz w:val="60"/>
          <w:szCs w:val="60"/>
        </w:rPr>
      </w:pPr>
      <w:r>
        <w:rPr>
          <w:sz w:val="60"/>
          <w:szCs w:val="60"/>
        </w:rPr>
        <w:t>B</w:t>
      </w:r>
      <w:r w:rsidR="00DE7E98">
        <w:rPr>
          <w:sz w:val="60"/>
          <w:szCs w:val="60"/>
        </w:rPr>
        <w:t>esonders sicher und effizient</w:t>
      </w:r>
      <w:r>
        <w:rPr>
          <w:sz w:val="60"/>
          <w:szCs w:val="60"/>
        </w:rPr>
        <w:t>:</w:t>
      </w:r>
      <w:r w:rsidR="00145720">
        <w:rPr>
          <w:sz w:val="60"/>
          <w:szCs w:val="60"/>
        </w:rPr>
        <w:t xml:space="preserve"> </w:t>
      </w:r>
      <w:r>
        <w:rPr>
          <w:sz w:val="60"/>
          <w:szCs w:val="60"/>
        </w:rPr>
        <w:t xml:space="preserve">Liebherr optimiert </w:t>
      </w:r>
      <w:r w:rsidR="005A29D8">
        <w:rPr>
          <w:sz w:val="60"/>
          <w:szCs w:val="60"/>
        </w:rPr>
        <w:t>Kranm</w:t>
      </w:r>
      <w:r w:rsidR="00145720">
        <w:rPr>
          <w:sz w:val="60"/>
          <w:szCs w:val="60"/>
        </w:rPr>
        <w:t>ontage</w:t>
      </w:r>
      <w:r w:rsidR="005A29D8">
        <w:rPr>
          <w:sz w:val="60"/>
          <w:szCs w:val="60"/>
        </w:rPr>
        <w:t xml:space="preserve"> </w:t>
      </w:r>
    </w:p>
    <w:p w14:paraId="56976448" w14:textId="77777777" w:rsidR="006621B3" w:rsidRPr="001359FF" w:rsidRDefault="00F03FAC" w:rsidP="006621B3">
      <w:pPr>
        <w:spacing w:line="360" w:lineRule="auto"/>
        <w:rPr>
          <w:sz w:val="24"/>
          <w:szCs w:val="24"/>
        </w:rPr>
      </w:pPr>
      <w:r>
        <w:rPr>
          <w:sz w:val="24"/>
          <w:szCs w:val="24"/>
        </w:rPr>
        <w:t xml:space="preserve">Die </w:t>
      </w:r>
      <w:proofErr w:type="spellStart"/>
      <w:r w:rsidRPr="001359FF">
        <w:rPr>
          <w:sz w:val="24"/>
          <w:szCs w:val="24"/>
        </w:rPr>
        <w:t>Munk</w:t>
      </w:r>
      <w:proofErr w:type="spellEnd"/>
      <w:r w:rsidRPr="001359FF">
        <w:rPr>
          <w:sz w:val="24"/>
          <w:szCs w:val="24"/>
        </w:rPr>
        <w:t xml:space="preserve"> </w:t>
      </w:r>
      <w:proofErr w:type="spellStart"/>
      <w:r w:rsidRPr="001359FF">
        <w:rPr>
          <w:sz w:val="24"/>
          <w:szCs w:val="24"/>
        </w:rPr>
        <w:t>Günzburger</w:t>
      </w:r>
      <w:proofErr w:type="spellEnd"/>
      <w:r w:rsidRPr="001359FF">
        <w:rPr>
          <w:sz w:val="24"/>
          <w:szCs w:val="24"/>
        </w:rPr>
        <w:t xml:space="preserve"> Steigtechnik</w:t>
      </w:r>
      <w:r>
        <w:rPr>
          <w:sz w:val="24"/>
          <w:szCs w:val="24"/>
        </w:rPr>
        <w:t xml:space="preserve"> </w:t>
      </w:r>
      <w:r w:rsidR="00DE7E98">
        <w:rPr>
          <w:sz w:val="24"/>
          <w:szCs w:val="24"/>
        </w:rPr>
        <w:t xml:space="preserve">entwickelt </w:t>
      </w:r>
      <w:r>
        <w:rPr>
          <w:sz w:val="24"/>
          <w:szCs w:val="24"/>
        </w:rPr>
        <w:t>spezielle</w:t>
      </w:r>
      <w:r w:rsidR="005A29D8">
        <w:rPr>
          <w:sz w:val="24"/>
          <w:szCs w:val="24"/>
        </w:rPr>
        <w:t xml:space="preserve"> Arbeitsplattformen</w:t>
      </w:r>
      <w:r>
        <w:rPr>
          <w:sz w:val="24"/>
          <w:szCs w:val="24"/>
        </w:rPr>
        <w:t xml:space="preserve"> für die Endmontage </w:t>
      </w:r>
      <w:r w:rsidRPr="00207BCD">
        <w:rPr>
          <w:sz w:val="24"/>
          <w:szCs w:val="24"/>
        </w:rPr>
        <w:t xml:space="preserve">der </w:t>
      </w:r>
      <w:r w:rsidRPr="00E56B9E">
        <w:rPr>
          <w:color w:val="000000" w:themeColor="text1"/>
          <w:sz w:val="24"/>
          <w:szCs w:val="24"/>
        </w:rPr>
        <w:t>Mobilk</w:t>
      </w:r>
      <w:r w:rsidR="00A8006A" w:rsidRPr="00E56B9E">
        <w:rPr>
          <w:color w:val="000000" w:themeColor="text1"/>
          <w:sz w:val="24"/>
          <w:szCs w:val="24"/>
        </w:rPr>
        <w:t>r</w:t>
      </w:r>
      <w:r w:rsidRPr="00E56B9E">
        <w:rPr>
          <w:color w:val="000000" w:themeColor="text1"/>
          <w:sz w:val="24"/>
          <w:szCs w:val="24"/>
        </w:rPr>
        <w:t xml:space="preserve">ane </w:t>
      </w:r>
      <w:r>
        <w:rPr>
          <w:sz w:val="24"/>
          <w:szCs w:val="24"/>
        </w:rPr>
        <w:t>in Ehingen</w:t>
      </w:r>
    </w:p>
    <w:p w14:paraId="08EF0509" w14:textId="77777777" w:rsidR="006621B3" w:rsidRDefault="006621B3" w:rsidP="006621B3">
      <w:pPr>
        <w:spacing w:line="360" w:lineRule="auto"/>
        <w:rPr>
          <w:b/>
          <w:szCs w:val="24"/>
        </w:rPr>
      </w:pPr>
    </w:p>
    <w:p w14:paraId="54A0ECCE" w14:textId="77777777" w:rsidR="008E2668" w:rsidRDefault="00553BBB" w:rsidP="006621B3">
      <w:pPr>
        <w:spacing w:line="360" w:lineRule="auto"/>
        <w:jc w:val="right"/>
        <w:rPr>
          <w:b/>
          <w:szCs w:val="24"/>
        </w:rPr>
      </w:pPr>
      <w:r w:rsidRPr="00553BBB">
        <w:rPr>
          <w:b/>
          <w:szCs w:val="24"/>
        </w:rPr>
        <w:t>Günzburg</w:t>
      </w:r>
      <w:r w:rsidR="00282C0F">
        <w:rPr>
          <w:b/>
          <w:szCs w:val="24"/>
        </w:rPr>
        <w:t>/Ehingen</w:t>
      </w:r>
      <w:r w:rsidRPr="00553BBB">
        <w:rPr>
          <w:b/>
          <w:szCs w:val="24"/>
        </w:rPr>
        <w:t xml:space="preserve"> (</w:t>
      </w:r>
      <w:proofErr w:type="spellStart"/>
      <w:r w:rsidRPr="00553BBB">
        <w:rPr>
          <w:b/>
          <w:szCs w:val="24"/>
        </w:rPr>
        <w:t>jm</w:t>
      </w:r>
      <w:proofErr w:type="spellEnd"/>
      <w:r w:rsidRPr="00553BBB">
        <w:rPr>
          <w:b/>
          <w:szCs w:val="24"/>
        </w:rPr>
        <w:t>).</w:t>
      </w:r>
    </w:p>
    <w:p w14:paraId="3CA98011" w14:textId="77777777" w:rsidR="001857C5" w:rsidRDefault="001857C5" w:rsidP="003E2EA7">
      <w:pPr>
        <w:spacing w:line="360" w:lineRule="auto"/>
        <w:jc w:val="both"/>
        <w:rPr>
          <w:b/>
          <w:szCs w:val="24"/>
        </w:rPr>
      </w:pPr>
      <w:r>
        <w:rPr>
          <w:b/>
          <w:szCs w:val="24"/>
        </w:rPr>
        <w:t xml:space="preserve">Ein Innovationsführer hilft dem anderen und sorgt </w:t>
      </w:r>
      <w:r w:rsidR="00160F48">
        <w:rPr>
          <w:b/>
          <w:szCs w:val="24"/>
        </w:rPr>
        <w:t>für eine neue Dimension</w:t>
      </w:r>
      <w:r>
        <w:rPr>
          <w:b/>
          <w:szCs w:val="24"/>
        </w:rPr>
        <w:t xml:space="preserve"> an Arbeitssicherheit</w:t>
      </w:r>
      <w:r w:rsidR="006E3CFE">
        <w:rPr>
          <w:b/>
          <w:szCs w:val="24"/>
        </w:rPr>
        <w:t xml:space="preserve"> und Effizienz</w:t>
      </w:r>
      <w:r>
        <w:rPr>
          <w:b/>
          <w:szCs w:val="24"/>
        </w:rPr>
        <w:t xml:space="preserve">: </w:t>
      </w:r>
      <w:r w:rsidR="00160F48">
        <w:rPr>
          <w:b/>
          <w:szCs w:val="24"/>
        </w:rPr>
        <w:t>Liebherr</w:t>
      </w:r>
      <w:r w:rsidR="005D3D15">
        <w:rPr>
          <w:b/>
          <w:szCs w:val="24"/>
        </w:rPr>
        <w:t>, einer der weltweit führenden Anbieter von Fahrzeugkranen,</w:t>
      </w:r>
      <w:r w:rsidR="00160F48">
        <w:rPr>
          <w:b/>
          <w:szCs w:val="24"/>
        </w:rPr>
        <w:t xml:space="preserve"> nutzt in seinem Werk für Mobilkrane in Ehingen (Baden</w:t>
      </w:r>
      <w:r w:rsidR="00F43B03">
        <w:rPr>
          <w:b/>
          <w:szCs w:val="24"/>
        </w:rPr>
        <w:t>-</w:t>
      </w:r>
      <w:r w:rsidR="00160F48">
        <w:rPr>
          <w:b/>
          <w:szCs w:val="24"/>
        </w:rPr>
        <w:t xml:space="preserve"> Württemberg) </w:t>
      </w:r>
      <w:r w:rsidR="00160F48" w:rsidRPr="00207BCD">
        <w:rPr>
          <w:b/>
          <w:szCs w:val="24"/>
        </w:rPr>
        <w:t>ab sofort</w:t>
      </w:r>
      <w:r w:rsidR="00282C0F" w:rsidRPr="00207BCD">
        <w:rPr>
          <w:b/>
          <w:szCs w:val="24"/>
        </w:rPr>
        <w:t xml:space="preserve"> </w:t>
      </w:r>
      <w:r w:rsidR="00160F48">
        <w:rPr>
          <w:b/>
          <w:szCs w:val="24"/>
        </w:rPr>
        <w:t xml:space="preserve">neue </w:t>
      </w:r>
      <w:r w:rsidR="00454CDA">
        <w:rPr>
          <w:b/>
          <w:szCs w:val="24"/>
        </w:rPr>
        <w:t xml:space="preserve">Plattformtreppen und </w:t>
      </w:r>
      <w:r w:rsidR="00160F48">
        <w:rPr>
          <w:b/>
          <w:szCs w:val="24"/>
        </w:rPr>
        <w:t>Arbeitsplattformen</w:t>
      </w:r>
      <w:r w:rsidR="00454CDA">
        <w:rPr>
          <w:b/>
          <w:szCs w:val="24"/>
        </w:rPr>
        <w:t xml:space="preserve"> mit integrierter Treppe</w:t>
      </w:r>
      <w:r w:rsidR="00160F48">
        <w:rPr>
          <w:b/>
          <w:szCs w:val="24"/>
        </w:rPr>
        <w:t xml:space="preserve"> der </w:t>
      </w:r>
      <w:proofErr w:type="spellStart"/>
      <w:r>
        <w:rPr>
          <w:b/>
          <w:szCs w:val="24"/>
        </w:rPr>
        <w:t>Munk</w:t>
      </w:r>
      <w:proofErr w:type="spellEnd"/>
      <w:r>
        <w:rPr>
          <w:b/>
          <w:szCs w:val="24"/>
        </w:rPr>
        <w:t xml:space="preserve"> </w:t>
      </w:r>
      <w:proofErr w:type="spellStart"/>
      <w:r>
        <w:rPr>
          <w:b/>
          <w:szCs w:val="24"/>
        </w:rPr>
        <w:t>Günzburger</w:t>
      </w:r>
      <w:proofErr w:type="spellEnd"/>
      <w:r>
        <w:rPr>
          <w:b/>
          <w:szCs w:val="24"/>
        </w:rPr>
        <w:t xml:space="preserve"> Steigtechnik</w:t>
      </w:r>
      <w:r w:rsidR="00F43B03">
        <w:rPr>
          <w:b/>
          <w:szCs w:val="24"/>
        </w:rPr>
        <w:t>.</w:t>
      </w:r>
      <w:r>
        <w:rPr>
          <w:b/>
          <w:szCs w:val="24"/>
        </w:rPr>
        <w:t xml:space="preserve"> </w:t>
      </w:r>
      <w:r w:rsidR="00F43B03">
        <w:rPr>
          <w:b/>
          <w:szCs w:val="24"/>
        </w:rPr>
        <w:t>D</w:t>
      </w:r>
      <w:r w:rsidR="00160F48">
        <w:rPr>
          <w:b/>
          <w:szCs w:val="24"/>
        </w:rPr>
        <w:t>ie</w:t>
      </w:r>
      <w:r w:rsidR="00F43B03">
        <w:rPr>
          <w:b/>
          <w:szCs w:val="24"/>
        </w:rPr>
        <w:t>se sparen</w:t>
      </w:r>
      <w:r w:rsidR="00160F48">
        <w:rPr>
          <w:b/>
          <w:szCs w:val="24"/>
        </w:rPr>
        <w:t xml:space="preserve"> den Mitarbeitenden in der Endmontage </w:t>
      </w:r>
      <w:r w:rsidR="005D3D15">
        <w:rPr>
          <w:b/>
          <w:szCs w:val="24"/>
        </w:rPr>
        <w:t xml:space="preserve">nicht nur viel Zeit, sondern </w:t>
      </w:r>
      <w:r w:rsidR="00F43B03">
        <w:rPr>
          <w:b/>
          <w:szCs w:val="24"/>
        </w:rPr>
        <w:t xml:space="preserve">garantieren ihnen </w:t>
      </w:r>
      <w:r w:rsidR="005D3D15">
        <w:rPr>
          <w:b/>
          <w:szCs w:val="24"/>
        </w:rPr>
        <w:t xml:space="preserve">auch ein Höchstmaß an Sicherheit </w:t>
      </w:r>
      <w:r w:rsidR="00207BCD" w:rsidRPr="00921E68">
        <w:rPr>
          <w:b/>
          <w:color w:val="000000" w:themeColor="text1"/>
          <w:szCs w:val="24"/>
        </w:rPr>
        <w:t xml:space="preserve">und ermöglichen ihnen ein </w:t>
      </w:r>
      <w:r w:rsidR="00E56B9E">
        <w:rPr>
          <w:b/>
          <w:color w:val="000000" w:themeColor="text1"/>
          <w:szCs w:val="24"/>
        </w:rPr>
        <w:t xml:space="preserve">besonders </w:t>
      </w:r>
      <w:r w:rsidR="00207BCD">
        <w:rPr>
          <w:b/>
          <w:szCs w:val="24"/>
        </w:rPr>
        <w:t>e</w:t>
      </w:r>
      <w:r w:rsidR="00C64F6C">
        <w:rPr>
          <w:b/>
          <w:szCs w:val="24"/>
        </w:rPr>
        <w:t>rgonomi</w:t>
      </w:r>
      <w:r w:rsidR="00207BCD">
        <w:rPr>
          <w:b/>
          <w:szCs w:val="24"/>
        </w:rPr>
        <w:t>sches Arbeiten</w:t>
      </w:r>
      <w:r w:rsidR="00C64F6C">
        <w:rPr>
          <w:b/>
          <w:szCs w:val="24"/>
        </w:rPr>
        <w:t xml:space="preserve"> </w:t>
      </w:r>
      <w:r w:rsidR="005D3D15">
        <w:rPr>
          <w:b/>
          <w:szCs w:val="24"/>
        </w:rPr>
        <w:t>bei allen Montagetätigkeiten an den Oberwagen der Mobilkrane.</w:t>
      </w:r>
      <w:r w:rsidR="003C6CF4">
        <w:rPr>
          <w:b/>
          <w:szCs w:val="24"/>
        </w:rPr>
        <w:t xml:space="preserve"> </w:t>
      </w:r>
      <w:r w:rsidR="00282C0F">
        <w:rPr>
          <w:b/>
          <w:szCs w:val="24"/>
        </w:rPr>
        <w:t xml:space="preserve">Für seine </w:t>
      </w:r>
      <w:r w:rsidR="00944500">
        <w:rPr>
          <w:b/>
          <w:szCs w:val="24"/>
        </w:rPr>
        <w:t xml:space="preserve">bei Liebherr eingesetzten </w:t>
      </w:r>
      <w:r w:rsidR="00282C0F">
        <w:rPr>
          <w:b/>
          <w:szCs w:val="24"/>
        </w:rPr>
        <w:t xml:space="preserve">Sonderkonstruktionen hat sich der Innovations- und Technologieführer für Steigtechnik </w:t>
      </w:r>
      <w:r w:rsidR="00DF5F22">
        <w:rPr>
          <w:b/>
          <w:szCs w:val="24"/>
        </w:rPr>
        <w:t xml:space="preserve">mit Sitz in Günzburg (Bayern) </w:t>
      </w:r>
      <w:r w:rsidR="00282C0F">
        <w:rPr>
          <w:b/>
          <w:szCs w:val="24"/>
        </w:rPr>
        <w:t xml:space="preserve">etwas ganz Besonderes einfallen lassen: Die </w:t>
      </w:r>
      <w:r w:rsidR="00454CDA">
        <w:rPr>
          <w:b/>
          <w:szCs w:val="24"/>
        </w:rPr>
        <w:t xml:space="preserve">Plattformtreppen und die </w:t>
      </w:r>
      <w:r w:rsidR="00282C0F">
        <w:rPr>
          <w:b/>
          <w:szCs w:val="24"/>
        </w:rPr>
        <w:t>bis zu 5,90 Meter langen Arbeitsplattformen sind mit neuartigen Scherengeländern ausgestattet, die sich mit einem einzigen Handgriff ein- und wieder ausklappen lassen.</w:t>
      </w:r>
    </w:p>
    <w:p w14:paraId="4DA2CEDD" w14:textId="77777777" w:rsidR="00D25955" w:rsidRPr="00C3040D" w:rsidRDefault="00D25955" w:rsidP="003E2EA7">
      <w:pPr>
        <w:spacing w:line="360" w:lineRule="auto"/>
        <w:jc w:val="both"/>
        <w:rPr>
          <w:bCs/>
          <w:szCs w:val="24"/>
        </w:rPr>
      </w:pPr>
    </w:p>
    <w:p w14:paraId="79E6C115" w14:textId="77777777" w:rsidR="00D25955" w:rsidRPr="00C3040D" w:rsidRDefault="00C3040D" w:rsidP="003E2EA7">
      <w:pPr>
        <w:spacing w:line="360" w:lineRule="auto"/>
        <w:jc w:val="both"/>
        <w:rPr>
          <w:bCs/>
          <w:szCs w:val="24"/>
        </w:rPr>
      </w:pPr>
      <w:r w:rsidRPr="00C3040D">
        <w:rPr>
          <w:bCs/>
          <w:szCs w:val="24"/>
        </w:rPr>
        <w:t>„Ein Großteil</w:t>
      </w:r>
      <w:r>
        <w:rPr>
          <w:bCs/>
          <w:szCs w:val="24"/>
        </w:rPr>
        <w:t xml:space="preserve"> der Tätigkeiten</w:t>
      </w:r>
      <w:r w:rsidRPr="00C3040D">
        <w:rPr>
          <w:bCs/>
          <w:szCs w:val="24"/>
        </w:rPr>
        <w:t xml:space="preserve"> unseres Team</w:t>
      </w:r>
      <w:r>
        <w:rPr>
          <w:bCs/>
          <w:szCs w:val="24"/>
        </w:rPr>
        <w:t>s in der Endmontage findet auf Oberwageneben</w:t>
      </w:r>
      <w:r w:rsidR="005C31B2">
        <w:rPr>
          <w:bCs/>
          <w:szCs w:val="24"/>
        </w:rPr>
        <w:t>e</w:t>
      </w:r>
      <w:r>
        <w:rPr>
          <w:bCs/>
          <w:szCs w:val="24"/>
        </w:rPr>
        <w:t xml:space="preserve"> statt. Hier haben wir </w:t>
      </w:r>
      <w:r w:rsidR="004D592A">
        <w:rPr>
          <w:bCs/>
          <w:szCs w:val="24"/>
        </w:rPr>
        <w:t xml:space="preserve">nach </w:t>
      </w:r>
      <w:r>
        <w:rPr>
          <w:bCs/>
          <w:szCs w:val="24"/>
        </w:rPr>
        <w:t>eine</w:t>
      </w:r>
      <w:r w:rsidR="004D592A">
        <w:rPr>
          <w:bCs/>
          <w:szCs w:val="24"/>
        </w:rPr>
        <w:t>r</w:t>
      </w:r>
      <w:r>
        <w:rPr>
          <w:bCs/>
          <w:szCs w:val="24"/>
        </w:rPr>
        <w:t xml:space="preserve"> Lösung gesucht, </w:t>
      </w:r>
      <w:r w:rsidR="004D592A">
        <w:rPr>
          <w:bCs/>
          <w:szCs w:val="24"/>
        </w:rPr>
        <w:t xml:space="preserve">die sowohl die Bewegungsräume als auch die Arbeitssicherheit </w:t>
      </w:r>
      <w:r w:rsidR="00EF4CFB">
        <w:rPr>
          <w:bCs/>
          <w:szCs w:val="24"/>
        </w:rPr>
        <w:t xml:space="preserve">für unser Team </w:t>
      </w:r>
      <w:r w:rsidR="004D592A">
        <w:rPr>
          <w:bCs/>
          <w:szCs w:val="24"/>
        </w:rPr>
        <w:t>optimiert.</w:t>
      </w:r>
      <w:r>
        <w:rPr>
          <w:bCs/>
          <w:szCs w:val="24"/>
        </w:rPr>
        <w:t xml:space="preserve"> Mit Hilfe der </w:t>
      </w:r>
      <w:r w:rsidR="004D592A">
        <w:rPr>
          <w:bCs/>
          <w:szCs w:val="24"/>
        </w:rPr>
        <w:t xml:space="preserve">Spezialisten der </w:t>
      </w:r>
      <w:proofErr w:type="spellStart"/>
      <w:r w:rsidR="004D592A" w:rsidRPr="00F3429C">
        <w:rPr>
          <w:bCs/>
          <w:szCs w:val="24"/>
        </w:rPr>
        <w:t>Munk</w:t>
      </w:r>
      <w:proofErr w:type="spellEnd"/>
      <w:r w:rsidR="004D592A" w:rsidRPr="00F3429C">
        <w:rPr>
          <w:bCs/>
          <w:szCs w:val="24"/>
        </w:rPr>
        <w:t xml:space="preserve"> Group aus dem Geschäftsbereich </w:t>
      </w:r>
      <w:proofErr w:type="spellStart"/>
      <w:r w:rsidRPr="00F3429C">
        <w:rPr>
          <w:bCs/>
          <w:szCs w:val="24"/>
        </w:rPr>
        <w:t>Munk</w:t>
      </w:r>
      <w:proofErr w:type="spellEnd"/>
      <w:r w:rsidRPr="00F3429C">
        <w:rPr>
          <w:bCs/>
          <w:szCs w:val="24"/>
        </w:rPr>
        <w:t xml:space="preserve"> </w:t>
      </w:r>
      <w:proofErr w:type="spellStart"/>
      <w:r w:rsidRPr="00F3429C">
        <w:rPr>
          <w:bCs/>
          <w:szCs w:val="24"/>
        </w:rPr>
        <w:t>Günzburger</w:t>
      </w:r>
      <w:proofErr w:type="spellEnd"/>
      <w:r w:rsidRPr="00F3429C">
        <w:rPr>
          <w:bCs/>
          <w:szCs w:val="24"/>
        </w:rPr>
        <w:t xml:space="preserve"> Steigtechnik </w:t>
      </w:r>
      <w:r>
        <w:rPr>
          <w:bCs/>
          <w:szCs w:val="24"/>
        </w:rPr>
        <w:t>haben wir die</w:t>
      </w:r>
      <w:r w:rsidR="00B04130">
        <w:rPr>
          <w:bCs/>
          <w:szCs w:val="24"/>
        </w:rPr>
        <w:t xml:space="preserve"> für uns</w:t>
      </w:r>
      <w:r>
        <w:rPr>
          <w:bCs/>
          <w:szCs w:val="24"/>
        </w:rPr>
        <w:t xml:space="preserve"> perfekte Lösung gefunden. Sie bietet uns </w:t>
      </w:r>
      <w:r w:rsidR="00B04130">
        <w:rPr>
          <w:bCs/>
          <w:szCs w:val="24"/>
        </w:rPr>
        <w:t xml:space="preserve">nicht nur </w:t>
      </w:r>
      <w:r>
        <w:rPr>
          <w:bCs/>
          <w:szCs w:val="24"/>
        </w:rPr>
        <w:t>bei allen Tätigkeiten ein Optimum an Arbeitssicherheit</w:t>
      </w:r>
      <w:r w:rsidR="00B04130">
        <w:rPr>
          <w:bCs/>
          <w:szCs w:val="24"/>
        </w:rPr>
        <w:t xml:space="preserve">, sondern beinhaltet </w:t>
      </w:r>
      <w:r>
        <w:rPr>
          <w:bCs/>
          <w:szCs w:val="24"/>
        </w:rPr>
        <w:t xml:space="preserve">einige Raffinessen, </w:t>
      </w:r>
      <w:r w:rsidR="00B04130">
        <w:rPr>
          <w:bCs/>
          <w:szCs w:val="24"/>
        </w:rPr>
        <w:t>damit unsere</w:t>
      </w:r>
      <w:r>
        <w:rPr>
          <w:bCs/>
          <w:szCs w:val="24"/>
        </w:rPr>
        <w:t xml:space="preserve"> Mitarbeitenden </w:t>
      </w:r>
      <w:r w:rsidR="005575C3">
        <w:rPr>
          <w:bCs/>
          <w:szCs w:val="24"/>
        </w:rPr>
        <w:t xml:space="preserve">auch </w:t>
      </w:r>
      <w:r w:rsidR="00B04130">
        <w:rPr>
          <w:bCs/>
          <w:szCs w:val="24"/>
        </w:rPr>
        <w:t>besonders</w:t>
      </w:r>
      <w:r>
        <w:rPr>
          <w:bCs/>
          <w:szCs w:val="24"/>
        </w:rPr>
        <w:t xml:space="preserve"> ergonomisch und </w:t>
      </w:r>
      <w:r w:rsidR="00B04130">
        <w:rPr>
          <w:bCs/>
          <w:szCs w:val="24"/>
        </w:rPr>
        <w:t>effizient arbeiten können</w:t>
      </w:r>
      <w:r>
        <w:rPr>
          <w:bCs/>
          <w:szCs w:val="24"/>
        </w:rPr>
        <w:t xml:space="preserve">“, sagt </w:t>
      </w:r>
      <w:r>
        <w:rPr>
          <w:bCs/>
          <w:szCs w:val="24"/>
        </w:rPr>
        <w:lastRenderedPageBreak/>
        <w:t xml:space="preserve">Hans-Peter Hagel, </w:t>
      </w:r>
      <w:r w:rsidR="00BE2015">
        <w:rPr>
          <w:bCs/>
          <w:szCs w:val="24"/>
        </w:rPr>
        <w:t>verantwortliche Sicherheitsfachkraft aus dem Team Arbeitssicherheit im Liebherr-Werk in Ehingen.</w:t>
      </w:r>
      <w:r>
        <w:rPr>
          <w:bCs/>
          <w:szCs w:val="24"/>
        </w:rPr>
        <w:t xml:space="preserve"> </w:t>
      </w:r>
    </w:p>
    <w:p w14:paraId="248A49CD" w14:textId="77777777" w:rsidR="00950672" w:rsidRPr="00C3040D" w:rsidRDefault="00950672" w:rsidP="003E2EA7">
      <w:pPr>
        <w:spacing w:line="360" w:lineRule="auto"/>
        <w:jc w:val="both"/>
        <w:rPr>
          <w:bCs/>
          <w:szCs w:val="24"/>
        </w:rPr>
      </w:pPr>
    </w:p>
    <w:p w14:paraId="683E0B05" w14:textId="557A56DF" w:rsidR="00D02946" w:rsidRDefault="00EF4CFB" w:rsidP="003E2EA7">
      <w:pPr>
        <w:spacing w:line="360" w:lineRule="auto"/>
        <w:jc w:val="both"/>
      </w:pPr>
      <w:r>
        <w:rPr>
          <w:szCs w:val="24"/>
        </w:rPr>
        <w:t>Weil sich die neuen</w:t>
      </w:r>
      <w:r w:rsidR="00D02946">
        <w:rPr>
          <w:szCs w:val="24"/>
        </w:rPr>
        <w:t xml:space="preserve"> jeweils 85 cm</w:t>
      </w:r>
      <w:r w:rsidR="00B45860">
        <w:rPr>
          <w:szCs w:val="24"/>
        </w:rPr>
        <w:t xml:space="preserve"> breiten</w:t>
      </w:r>
      <w:r>
        <w:rPr>
          <w:szCs w:val="24"/>
        </w:rPr>
        <w:t xml:space="preserve"> </w:t>
      </w:r>
      <w:r w:rsidR="00E93E89">
        <w:rPr>
          <w:szCs w:val="24"/>
        </w:rPr>
        <w:t xml:space="preserve">Plattformtreppen und </w:t>
      </w:r>
      <w:r>
        <w:rPr>
          <w:szCs w:val="24"/>
        </w:rPr>
        <w:t xml:space="preserve">Arbeitsplattformen ideal </w:t>
      </w:r>
      <w:r w:rsidR="00F04FCB">
        <w:rPr>
          <w:color w:val="000000" w:themeColor="text1"/>
          <w:szCs w:val="24"/>
        </w:rPr>
        <w:t>an den Seiten</w:t>
      </w:r>
      <w:r w:rsidRPr="00F04FCB">
        <w:rPr>
          <w:color w:val="000000" w:themeColor="text1"/>
          <w:szCs w:val="24"/>
        </w:rPr>
        <w:t xml:space="preserve"> </w:t>
      </w:r>
      <w:r>
        <w:rPr>
          <w:szCs w:val="24"/>
        </w:rPr>
        <w:t>der Liebherr-Mobilkrane positionieren lassen, steht dem Montageteam auf der Oberwagenhöhe (ca. 1,60 Meter)</w:t>
      </w:r>
      <w:r w:rsidR="0007162A">
        <w:rPr>
          <w:szCs w:val="24"/>
        </w:rPr>
        <w:t xml:space="preserve"> je </w:t>
      </w:r>
      <w:r w:rsidR="00E563D8">
        <w:rPr>
          <w:szCs w:val="24"/>
        </w:rPr>
        <w:t>Montageanwendung</w:t>
      </w:r>
      <w:r>
        <w:rPr>
          <w:szCs w:val="24"/>
        </w:rPr>
        <w:t xml:space="preserve"> eine abgesicherte Arbeitsfläche von </w:t>
      </w:r>
      <w:r w:rsidR="0007162A">
        <w:rPr>
          <w:szCs w:val="24"/>
        </w:rPr>
        <w:t>bis zu</w:t>
      </w:r>
      <w:r>
        <w:rPr>
          <w:szCs w:val="24"/>
        </w:rPr>
        <w:t xml:space="preserve"> 5 m</w:t>
      </w:r>
      <w:r w:rsidRPr="00EF4CFB">
        <w:rPr>
          <w:szCs w:val="24"/>
          <w:vertAlign w:val="superscript"/>
        </w:rPr>
        <w:t>2</w:t>
      </w:r>
      <w:r>
        <w:rPr>
          <w:szCs w:val="24"/>
        </w:rPr>
        <w:t xml:space="preserve"> zur Verfügung. </w:t>
      </w:r>
      <w:r w:rsidR="0056080A">
        <w:rPr>
          <w:szCs w:val="24"/>
        </w:rPr>
        <w:t xml:space="preserve">Darauf können jetzt bis zu zwei Personen gleichzeitig </w:t>
      </w:r>
      <w:r w:rsidR="0056080A" w:rsidRPr="00F04FCB">
        <w:rPr>
          <w:color w:val="000000" w:themeColor="text1"/>
          <w:szCs w:val="24"/>
        </w:rPr>
        <w:t xml:space="preserve">arbeiten, </w:t>
      </w:r>
      <w:r w:rsidR="00E563D8" w:rsidRPr="00F04FCB">
        <w:rPr>
          <w:color w:val="000000" w:themeColor="text1"/>
          <w:szCs w:val="24"/>
        </w:rPr>
        <w:t>die damit</w:t>
      </w:r>
      <w:r w:rsidR="0056080A" w:rsidRPr="00F04FCB">
        <w:rPr>
          <w:color w:val="000000" w:themeColor="text1"/>
          <w:szCs w:val="24"/>
        </w:rPr>
        <w:t xml:space="preserve"> mehrere Montageschritte an den Oberwagen im gleichen Zeittakt erledig</w:t>
      </w:r>
      <w:r w:rsidR="00E563D8" w:rsidRPr="00F04FCB">
        <w:rPr>
          <w:color w:val="000000" w:themeColor="text1"/>
          <w:szCs w:val="24"/>
        </w:rPr>
        <w:t xml:space="preserve">en </w:t>
      </w:r>
      <w:r w:rsidR="0056080A" w:rsidRPr="00F04FCB">
        <w:rPr>
          <w:color w:val="000000" w:themeColor="text1"/>
          <w:szCs w:val="24"/>
        </w:rPr>
        <w:t xml:space="preserve">können. </w:t>
      </w:r>
      <w:r w:rsidR="00E93E89" w:rsidRPr="00F04FCB">
        <w:rPr>
          <w:color w:val="000000" w:themeColor="text1"/>
          <w:szCs w:val="24"/>
        </w:rPr>
        <w:t xml:space="preserve">Bei den Arbeitsplattformen </w:t>
      </w:r>
      <w:r w:rsidR="00E93E89" w:rsidRPr="00F04FCB">
        <w:rPr>
          <w:color w:val="000000" w:themeColor="text1"/>
        </w:rPr>
        <w:t>lässt sich a</w:t>
      </w:r>
      <w:r w:rsidR="00B45860" w:rsidRPr="00F04FCB">
        <w:rPr>
          <w:color w:val="000000" w:themeColor="text1"/>
        </w:rPr>
        <w:t>uf Wunsch a</w:t>
      </w:r>
      <w:r w:rsidR="005575C3" w:rsidRPr="00F04FCB">
        <w:rPr>
          <w:color w:val="000000" w:themeColor="text1"/>
        </w:rPr>
        <w:t>m Plattformende ein</w:t>
      </w:r>
      <w:r w:rsidR="00D02946" w:rsidRPr="00F04FCB">
        <w:rPr>
          <w:color w:val="000000" w:themeColor="text1"/>
        </w:rPr>
        <w:t xml:space="preserve"> 1,10 Meter langes Klappelement </w:t>
      </w:r>
      <w:r w:rsidR="005575C3" w:rsidRPr="00F04FCB">
        <w:rPr>
          <w:color w:val="000000" w:themeColor="text1"/>
        </w:rPr>
        <w:t>einklappen</w:t>
      </w:r>
      <w:r w:rsidR="00D02946" w:rsidRPr="00F04FCB">
        <w:rPr>
          <w:color w:val="000000" w:themeColor="text1"/>
        </w:rPr>
        <w:t xml:space="preserve">, damit </w:t>
      </w:r>
      <w:r w:rsidR="005575C3" w:rsidRPr="00F04FCB">
        <w:rPr>
          <w:color w:val="000000" w:themeColor="text1"/>
        </w:rPr>
        <w:t xml:space="preserve">die Plattformen nicht nur an großen, sondern auch an </w:t>
      </w:r>
      <w:r w:rsidR="00D02946" w:rsidRPr="00F04FCB">
        <w:rPr>
          <w:color w:val="000000" w:themeColor="text1"/>
        </w:rPr>
        <w:t>kleine</w:t>
      </w:r>
      <w:r w:rsidR="005575C3" w:rsidRPr="00F04FCB">
        <w:rPr>
          <w:color w:val="000000" w:themeColor="text1"/>
        </w:rPr>
        <w:t>n</w:t>
      </w:r>
      <w:r w:rsidR="00D02946" w:rsidRPr="00F04FCB">
        <w:rPr>
          <w:color w:val="000000" w:themeColor="text1"/>
        </w:rPr>
        <w:t xml:space="preserve"> Krane</w:t>
      </w:r>
      <w:r w:rsidR="000C6473" w:rsidRPr="00F04FCB">
        <w:rPr>
          <w:color w:val="000000" w:themeColor="text1"/>
        </w:rPr>
        <w:t>n</w:t>
      </w:r>
      <w:r w:rsidR="00D02946" w:rsidRPr="00F04FCB">
        <w:rPr>
          <w:color w:val="000000" w:themeColor="text1"/>
        </w:rPr>
        <w:t xml:space="preserve"> ein</w:t>
      </w:r>
      <w:r w:rsidR="005575C3" w:rsidRPr="00F04FCB">
        <w:rPr>
          <w:color w:val="000000" w:themeColor="text1"/>
        </w:rPr>
        <w:t>gesetzt werden können.</w:t>
      </w:r>
      <w:r w:rsidR="00EC6D59" w:rsidRPr="00F04FCB">
        <w:rPr>
          <w:color w:val="000000" w:themeColor="text1"/>
        </w:rPr>
        <w:t xml:space="preserve"> Die Plattformtreppen dagegen lassen sich </w:t>
      </w:r>
      <w:r w:rsidR="00C64F6C" w:rsidRPr="00F04FCB">
        <w:rPr>
          <w:color w:val="000000" w:themeColor="text1"/>
        </w:rPr>
        <w:t xml:space="preserve">fest </w:t>
      </w:r>
      <w:r w:rsidR="00EC6D59" w:rsidRPr="00F04FCB">
        <w:rPr>
          <w:color w:val="000000" w:themeColor="text1"/>
        </w:rPr>
        <w:t>miteinander kombinieren, was dem Liebherr-Team ebenfalls eine große Flexibilität beim Einsatz bietet.</w:t>
      </w:r>
      <w:r w:rsidR="00D973F3">
        <w:rPr>
          <w:color w:val="000000" w:themeColor="text1"/>
        </w:rPr>
        <w:t xml:space="preserve"> </w:t>
      </w:r>
      <w:r w:rsidR="00D973F3" w:rsidRPr="007C6386">
        <w:t>An den Treppenaufstiegen können zusätzliche Plattformen eingehängt werden, die den Arbeitsbereich weiter vergrößern.</w:t>
      </w:r>
    </w:p>
    <w:p w14:paraId="2F39BEF2" w14:textId="77777777" w:rsidR="003D7A56" w:rsidRDefault="003D7A56" w:rsidP="003E2EA7">
      <w:pPr>
        <w:spacing w:line="360" w:lineRule="auto"/>
        <w:jc w:val="both"/>
      </w:pPr>
    </w:p>
    <w:p w14:paraId="555F149E" w14:textId="77777777" w:rsidR="003D7A56" w:rsidRPr="003D7A56" w:rsidRDefault="003D7A56" w:rsidP="003E2EA7">
      <w:pPr>
        <w:spacing w:line="360" w:lineRule="auto"/>
        <w:jc w:val="both"/>
        <w:rPr>
          <w:b/>
          <w:bCs/>
        </w:rPr>
      </w:pPr>
      <w:r w:rsidRPr="00E7758A">
        <w:rPr>
          <w:b/>
          <w:bCs/>
        </w:rPr>
        <w:t>Schlau: Das einklappbare Scherengeländer</w:t>
      </w:r>
    </w:p>
    <w:p w14:paraId="3BA6CEE9" w14:textId="77777777" w:rsidR="00D02946" w:rsidRDefault="00D02946" w:rsidP="003E2EA7">
      <w:pPr>
        <w:spacing w:line="360" w:lineRule="auto"/>
        <w:jc w:val="both"/>
        <w:rPr>
          <w:szCs w:val="24"/>
        </w:rPr>
      </w:pPr>
    </w:p>
    <w:p w14:paraId="095C8E80" w14:textId="5A90E272" w:rsidR="000328B8" w:rsidRDefault="00D02946" w:rsidP="000328B8">
      <w:pPr>
        <w:spacing w:line="360" w:lineRule="auto"/>
        <w:jc w:val="both"/>
        <w:rPr>
          <w:szCs w:val="24"/>
        </w:rPr>
      </w:pPr>
      <w:r>
        <w:rPr>
          <w:szCs w:val="24"/>
        </w:rPr>
        <w:t>Clou der neuen Konstruktion</w:t>
      </w:r>
      <w:r w:rsidR="00EC6D59">
        <w:rPr>
          <w:szCs w:val="24"/>
        </w:rPr>
        <w:t xml:space="preserve">en der </w:t>
      </w:r>
      <w:proofErr w:type="spellStart"/>
      <w:r w:rsidR="00EC6D59">
        <w:rPr>
          <w:szCs w:val="24"/>
        </w:rPr>
        <w:t>Munk</w:t>
      </w:r>
      <w:proofErr w:type="spellEnd"/>
      <w:r w:rsidR="00EC6D59">
        <w:rPr>
          <w:szCs w:val="24"/>
        </w:rPr>
        <w:t xml:space="preserve"> </w:t>
      </w:r>
      <w:proofErr w:type="spellStart"/>
      <w:r w:rsidR="00EC6D59">
        <w:rPr>
          <w:szCs w:val="24"/>
        </w:rPr>
        <w:t>Günzburger</w:t>
      </w:r>
      <w:proofErr w:type="spellEnd"/>
      <w:r w:rsidR="00EC6D59">
        <w:rPr>
          <w:szCs w:val="24"/>
        </w:rPr>
        <w:t xml:space="preserve"> Steigtechnik</w:t>
      </w:r>
      <w:r>
        <w:rPr>
          <w:szCs w:val="24"/>
        </w:rPr>
        <w:t xml:space="preserve">: </w:t>
      </w:r>
      <w:r w:rsidR="000328B8">
        <w:rPr>
          <w:szCs w:val="24"/>
        </w:rPr>
        <w:t xml:space="preserve">Da im Zuge der Montagearbeiten der Oberwagen immer wieder gedreht werden, muss können die Mitarbeitenden immer dann, wenn es nötig ist, einfach mit einem Handgriff kurz das Scherengeländer der Plattform abklappen, so dass sich der Oberwagen um 360 Grad frei schwenken lässt. Sobald das Scherengeländer wieder aufgeklappt und eingerastet ist, lassen sich die Arbeiten </w:t>
      </w:r>
      <w:r w:rsidR="000328B8" w:rsidRPr="007C6386">
        <w:rPr>
          <w:szCs w:val="24"/>
        </w:rPr>
        <w:t xml:space="preserve">sicher </w:t>
      </w:r>
      <w:r w:rsidR="008A7466" w:rsidRPr="007C6386">
        <w:rPr>
          <w:szCs w:val="24"/>
        </w:rPr>
        <w:t>fortsetzen</w:t>
      </w:r>
      <w:r w:rsidR="000328B8" w:rsidRPr="007C6386">
        <w:rPr>
          <w:szCs w:val="24"/>
        </w:rPr>
        <w:t xml:space="preserve">. Die Bedienung der Klappfunktion erfolgt dabei besonders komfortabel und ergonomisch. Beim Aufsteigen auf die Plattform können die Mitarbeitenden das Geländer </w:t>
      </w:r>
      <w:r w:rsidR="008A7466" w:rsidRPr="007C6386">
        <w:rPr>
          <w:szCs w:val="24"/>
        </w:rPr>
        <w:t xml:space="preserve">mit einem Griff </w:t>
      </w:r>
      <w:r w:rsidR="000328B8" w:rsidRPr="007C6386">
        <w:rPr>
          <w:szCs w:val="24"/>
        </w:rPr>
        <w:t>mitnehmen und aufklappen. Um ein unkontrolliertes Abklappen zu verhindern, ist der Klappmechanismus mit einem Gasdruckdämpfer gesichert.</w:t>
      </w:r>
    </w:p>
    <w:p w14:paraId="3ED36D69" w14:textId="77777777" w:rsidR="008C3230" w:rsidRDefault="008C3230" w:rsidP="003E2EA7">
      <w:pPr>
        <w:spacing w:line="360" w:lineRule="auto"/>
        <w:jc w:val="both"/>
        <w:rPr>
          <w:szCs w:val="24"/>
        </w:rPr>
      </w:pPr>
    </w:p>
    <w:p w14:paraId="501935BA" w14:textId="77777777" w:rsidR="00882479" w:rsidRDefault="008C3230" w:rsidP="003E2EA7">
      <w:pPr>
        <w:spacing w:line="360" w:lineRule="auto"/>
        <w:jc w:val="both"/>
        <w:rPr>
          <w:szCs w:val="24"/>
        </w:rPr>
      </w:pPr>
      <w:r>
        <w:rPr>
          <w:szCs w:val="24"/>
        </w:rPr>
        <w:t>„Ich bin wirklich stolz auf unser Projekt- und Entwicklungsteam. Denn mit de</w:t>
      </w:r>
      <w:r w:rsidR="00F10723">
        <w:rPr>
          <w:szCs w:val="24"/>
        </w:rPr>
        <w:t xml:space="preserve">n </w:t>
      </w:r>
      <w:r w:rsidR="00EC6D59">
        <w:rPr>
          <w:szCs w:val="24"/>
        </w:rPr>
        <w:t xml:space="preserve">Treppen und </w:t>
      </w:r>
      <w:r w:rsidR="00F10723">
        <w:rPr>
          <w:szCs w:val="24"/>
        </w:rPr>
        <w:t xml:space="preserve">Plattformen für Liebherr und speziell mit der Neuentwicklung der </w:t>
      </w:r>
      <w:proofErr w:type="spellStart"/>
      <w:r w:rsidR="00F10723">
        <w:rPr>
          <w:szCs w:val="24"/>
        </w:rPr>
        <w:t>abklappbaren</w:t>
      </w:r>
      <w:proofErr w:type="spellEnd"/>
      <w:r w:rsidR="00F10723">
        <w:rPr>
          <w:szCs w:val="24"/>
        </w:rPr>
        <w:t xml:space="preserve"> Scherengeländer haben wir wieder einmal unser ganzes Know-how und unsere Leidenschaft für Innovationen unter Beweis gestellt. Wir bieten Liebherr nicht nur </w:t>
      </w:r>
      <w:r w:rsidR="00DF5F22">
        <w:rPr>
          <w:szCs w:val="24"/>
        </w:rPr>
        <w:t xml:space="preserve">die von uns bekannte </w:t>
      </w:r>
      <w:r w:rsidR="00F10723">
        <w:rPr>
          <w:szCs w:val="24"/>
        </w:rPr>
        <w:t xml:space="preserve">Sicherheit </w:t>
      </w:r>
      <w:proofErr w:type="spellStart"/>
      <w:r w:rsidR="00F10723">
        <w:rPr>
          <w:szCs w:val="24"/>
        </w:rPr>
        <w:t>made</w:t>
      </w:r>
      <w:proofErr w:type="spellEnd"/>
      <w:r w:rsidR="00F10723">
        <w:rPr>
          <w:szCs w:val="24"/>
        </w:rPr>
        <w:t xml:space="preserve"> in Germany, sondern auch pure Effizienz. Dank unserer </w:t>
      </w:r>
      <w:r w:rsidR="00F10723">
        <w:rPr>
          <w:szCs w:val="24"/>
        </w:rPr>
        <w:lastRenderedPageBreak/>
        <w:t xml:space="preserve">Lösung werden </w:t>
      </w:r>
      <w:proofErr w:type="gramStart"/>
      <w:r w:rsidR="00F10723">
        <w:rPr>
          <w:szCs w:val="24"/>
        </w:rPr>
        <w:t>ja auch</w:t>
      </w:r>
      <w:proofErr w:type="gramEnd"/>
      <w:r w:rsidR="00F10723">
        <w:rPr>
          <w:szCs w:val="24"/>
        </w:rPr>
        <w:t xml:space="preserve"> die Rüstzeiten signifikant minimiert, so dass die Endmontage der Mobilkrane bei Liebherr nicht nur sicherer, sondern gleichzeitig auch noch schneller denn je erfolgen kann“, sagt Ferdinand </w:t>
      </w:r>
      <w:proofErr w:type="spellStart"/>
      <w:r w:rsidR="00F10723">
        <w:rPr>
          <w:szCs w:val="24"/>
        </w:rPr>
        <w:t>Munk</w:t>
      </w:r>
      <w:proofErr w:type="spellEnd"/>
      <w:r w:rsidR="00F10723">
        <w:rPr>
          <w:szCs w:val="24"/>
        </w:rPr>
        <w:t xml:space="preserve">, Geschäftsführer und Inhaber der </w:t>
      </w:r>
      <w:proofErr w:type="spellStart"/>
      <w:r w:rsidR="00F10723">
        <w:rPr>
          <w:szCs w:val="24"/>
        </w:rPr>
        <w:t>Munk</w:t>
      </w:r>
      <w:proofErr w:type="spellEnd"/>
      <w:r w:rsidR="00F10723">
        <w:rPr>
          <w:szCs w:val="24"/>
        </w:rPr>
        <w:t xml:space="preserve"> Group.</w:t>
      </w:r>
    </w:p>
    <w:p w14:paraId="722EFF94" w14:textId="77777777" w:rsidR="00B45860" w:rsidRDefault="00B45860" w:rsidP="00882479">
      <w:pPr>
        <w:spacing w:line="360" w:lineRule="auto"/>
        <w:jc w:val="both"/>
        <w:rPr>
          <w:szCs w:val="24"/>
        </w:rPr>
      </w:pPr>
    </w:p>
    <w:p w14:paraId="100FB6E5" w14:textId="77777777" w:rsidR="00B45860" w:rsidRPr="005C31B2" w:rsidRDefault="00B45860" w:rsidP="00B45860">
      <w:pPr>
        <w:spacing w:line="360" w:lineRule="auto"/>
        <w:jc w:val="both"/>
        <w:rPr>
          <w:b/>
          <w:bCs/>
          <w:szCs w:val="24"/>
        </w:rPr>
      </w:pPr>
      <w:r w:rsidRPr="005C31B2">
        <w:rPr>
          <w:b/>
          <w:bCs/>
          <w:szCs w:val="24"/>
        </w:rPr>
        <w:t xml:space="preserve">Return on </w:t>
      </w:r>
      <w:proofErr w:type="spellStart"/>
      <w:r w:rsidRPr="005C31B2">
        <w:rPr>
          <w:b/>
          <w:bCs/>
          <w:szCs w:val="24"/>
        </w:rPr>
        <w:t>Prevention</w:t>
      </w:r>
      <w:proofErr w:type="spellEnd"/>
      <w:r w:rsidRPr="005C31B2">
        <w:rPr>
          <w:b/>
          <w:bCs/>
          <w:szCs w:val="24"/>
        </w:rPr>
        <w:t xml:space="preserve"> im Fokus</w:t>
      </w:r>
    </w:p>
    <w:p w14:paraId="45E838D9" w14:textId="77777777" w:rsidR="00B45860" w:rsidRDefault="00B45860" w:rsidP="00882479">
      <w:pPr>
        <w:spacing w:line="360" w:lineRule="auto"/>
        <w:jc w:val="both"/>
        <w:rPr>
          <w:szCs w:val="24"/>
        </w:rPr>
      </w:pPr>
    </w:p>
    <w:p w14:paraId="78D9A582" w14:textId="77777777" w:rsidR="00B45860" w:rsidRDefault="00882479" w:rsidP="003E2EA7">
      <w:pPr>
        <w:spacing w:line="360" w:lineRule="auto"/>
        <w:jc w:val="both"/>
        <w:rPr>
          <w:szCs w:val="24"/>
        </w:rPr>
      </w:pPr>
      <w:r>
        <w:rPr>
          <w:szCs w:val="24"/>
        </w:rPr>
        <w:t xml:space="preserve">Mit seiner Investition in die Arbeitssicherheit liegt Liebherr in Ehingen voll im Trend. Immer mehr Unternehmen fokussieren sich </w:t>
      </w:r>
      <w:r w:rsidR="00B45860">
        <w:rPr>
          <w:szCs w:val="24"/>
        </w:rPr>
        <w:t xml:space="preserve">bei Investitionen in den Arbeitsschutz </w:t>
      </w:r>
      <w:r>
        <w:rPr>
          <w:szCs w:val="24"/>
        </w:rPr>
        <w:t xml:space="preserve">auf den </w:t>
      </w:r>
      <w:proofErr w:type="spellStart"/>
      <w:r>
        <w:rPr>
          <w:szCs w:val="24"/>
        </w:rPr>
        <w:t>Benefit</w:t>
      </w:r>
      <w:proofErr w:type="spellEnd"/>
      <w:r>
        <w:rPr>
          <w:szCs w:val="24"/>
        </w:rPr>
        <w:t xml:space="preserve">, der sich aus einem Return on </w:t>
      </w:r>
      <w:proofErr w:type="spellStart"/>
      <w:r>
        <w:rPr>
          <w:szCs w:val="24"/>
        </w:rPr>
        <w:t>Prevention</w:t>
      </w:r>
      <w:proofErr w:type="spellEnd"/>
      <w:r>
        <w:rPr>
          <w:szCs w:val="24"/>
        </w:rPr>
        <w:t xml:space="preserve"> (ROP) ergibt, der laut Wissenschaft bei 2,2 liegt. Das bedeutet: Jeder Euro, der in Arbeitssicherheit investiert wird, kommt mit dem Faktor 2,2 zurück – in Form von niedrigen Kosten für Unfälle, Arbeitsausfälle oder Betriebsstörungen. Dies hat eine Studie ergeben, die gemeinsam von der Internationalen Vereinigung für Soziale Sicherheit (IVSS), der Deutsche Gesetzlichen Unfallversicherung (DGUV) sowie der Berufsgenossenschaft Energie Textil Elektro Medienerzeugnisse (BG ETEM) initiiert wurde.</w:t>
      </w:r>
    </w:p>
    <w:p w14:paraId="50AF73C5" w14:textId="77777777" w:rsidR="00E7758A" w:rsidRDefault="00E7758A" w:rsidP="00616ABE">
      <w:pPr>
        <w:spacing w:line="360" w:lineRule="auto"/>
        <w:jc w:val="both"/>
        <w:rPr>
          <w:szCs w:val="24"/>
        </w:rPr>
      </w:pPr>
    </w:p>
    <w:p w14:paraId="75F93D08" w14:textId="196768AB" w:rsidR="00E7758A" w:rsidRPr="00E7758A" w:rsidRDefault="0066170E" w:rsidP="00616ABE">
      <w:pPr>
        <w:spacing w:line="360" w:lineRule="auto"/>
        <w:jc w:val="both"/>
        <w:rPr>
          <w:b/>
          <w:bCs/>
          <w:szCs w:val="24"/>
        </w:rPr>
      </w:pPr>
      <w:r>
        <w:rPr>
          <w:b/>
          <w:bCs/>
          <w:szCs w:val="24"/>
        </w:rPr>
        <w:t>D</w:t>
      </w:r>
      <w:r w:rsidR="0067731B">
        <w:rPr>
          <w:b/>
          <w:bCs/>
          <w:szCs w:val="24"/>
        </w:rPr>
        <w:t>ie neuen Arbeitsplattformen</w:t>
      </w:r>
      <w:r w:rsidR="00883E4A">
        <w:rPr>
          <w:b/>
          <w:bCs/>
          <w:szCs w:val="24"/>
        </w:rPr>
        <w:t xml:space="preserve"> </w:t>
      </w:r>
      <w:r>
        <w:rPr>
          <w:b/>
          <w:bCs/>
          <w:szCs w:val="24"/>
        </w:rPr>
        <w:t xml:space="preserve">im </w:t>
      </w:r>
      <w:r w:rsidR="00883E4A">
        <w:rPr>
          <w:b/>
          <w:bCs/>
          <w:szCs w:val="24"/>
        </w:rPr>
        <w:t>Anwendungsvideo</w:t>
      </w:r>
    </w:p>
    <w:p w14:paraId="75A74E65" w14:textId="77777777" w:rsidR="00616ABE" w:rsidRPr="00616ABE" w:rsidRDefault="00616ABE" w:rsidP="00616ABE">
      <w:pPr>
        <w:spacing w:line="360" w:lineRule="auto"/>
        <w:jc w:val="both"/>
        <w:rPr>
          <w:szCs w:val="24"/>
        </w:rPr>
      </w:pPr>
    </w:p>
    <w:p w14:paraId="2E776783" w14:textId="5A203B53" w:rsidR="00616ABE" w:rsidRDefault="0067731B" w:rsidP="00616ABE">
      <w:pPr>
        <w:spacing w:line="360" w:lineRule="auto"/>
        <w:jc w:val="both"/>
        <w:rPr>
          <w:szCs w:val="24"/>
        </w:rPr>
      </w:pPr>
      <w:r>
        <w:rPr>
          <w:szCs w:val="24"/>
        </w:rPr>
        <w:t xml:space="preserve">Auf den </w:t>
      </w:r>
      <w:r w:rsidR="00454CDA">
        <w:rPr>
          <w:szCs w:val="24"/>
        </w:rPr>
        <w:t xml:space="preserve">Plattformtreppen und </w:t>
      </w:r>
      <w:r>
        <w:rPr>
          <w:szCs w:val="24"/>
        </w:rPr>
        <w:t xml:space="preserve">Arbeitsplattformen von Liebherr </w:t>
      </w:r>
      <w:r w:rsidR="00C64F6C">
        <w:rPr>
          <w:szCs w:val="24"/>
        </w:rPr>
        <w:t xml:space="preserve">können </w:t>
      </w:r>
      <w:r>
        <w:rPr>
          <w:szCs w:val="24"/>
        </w:rPr>
        <w:t xml:space="preserve">zwei Personen gleichzeitig arbeiten. </w:t>
      </w:r>
      <w:r w:rsidRPr="00616ABE">
        <w:rPr>
          <w:szCs w:val="24"/>
        </w:rPr>
        <w:t xml:space="preserve">Für den sicheren und bequemen Auf- oder Abstieg </w:t>
      </w:r>
      <w:r w:rsidR="00EC6D59">
        <w:rPr>
          <w:szCs w:val="24"/>
        </w:rPr>
        <w:t xml:space="preserve">sind </w:t>
      </w:r>
      <w:r w:rsidRPr="00616ABE">
        <w:rPr>
          <w:szCs w:val="24"/>
        </w:rPr>
        <w:t>die Aufstiegstreppe</w:t>
      </w:r>
      <w:r w:rsidR="00EC6D59">
        <w:rPr>
          <w:szCs w:val="24"/>
        </w:rPr>
        <w:t>n</w:t>
      </w:r>
      <w:r w:rsidRPr="00616ABE">
        <w:rPr>
          <w:szCs w:val="24"/>
        </w:rPr>
        <w:t xml:space="preserve"> im optimalen 45</w:t>
      </w:r>
      <w:r>
        <w:rPr>
          <w:szCs w:val="24"/>
        </w:rPr>
        <w:t>-</w:t>
      </w:r>
      <w:r w:rsidRPr="00616ABE">
        <w:rPr>
          <w:szCs w:val="24"/>
        </w:rPr>
        <w:t>Grad</w:t>
      </w:r>
      <w:r>
        <w:rPr>
          <w:szCs w:val="24"/>
        </w:rPr>
        <w:t>-</w:t>
      </w:r>
      <w:r w:rsidRPr="00616ABE">
        <w:rPr>
          <w:szCs w:val="24"/>
        </w:rPr>
        <w:t xml:space="preserve">Winkel ausgeführt, </w:t>
      </w:r>
      <w:r>
        <w:rPr>
          <w:szCs w:val="24"/>
        </w:rPr>
        <w:t xml:space="preserve">als weiteres Sicherheitsfeature ist </w:t>
      </w:r>
      <w:r w:rsidRPr="00616ABE">
        <w:rPr>
          <w:szCs w:val="24"/>
        </w:rPr>
        <w:t>die oberste Treppenstufe</w:t>
      </w:r>
      <w:r w:rsidR="00EC6D59">
        <w:rPr>
          <w:szCs w:val="24"/>
        </w:rPr>
        <w:t xml:space="preserve"> </w:t>
      </w:r>
      <w:r w:rsidR="00EC6D59" w:rsidRPr="008D23E0">
        <w:rPr>
          <w:color w:val="000000" w:themeColor="text1"/>
          <w:szCs w:val="24"/>
        </w:rPr>
        <w:t>jeweils</w:t>
      </w:r>
      <w:r w:rsidRPr="008D23E0">
        <w:rPr>
          <w:color w:val="000000" w:themeColor="text1"/>
          <w:szCs w:val="24"/>
        </w:rPr>
        <w:t xml:space="preserve"> gelb gekennzeichnet</w:t>
      </w:r>
      <w:r w:rsidR="000328B8" w:rsidRPr="008D23E0">
        <w:rPr>
          <w:color w:val="000000" w:themeColor="text1"/>
          <w:szCs w:val="24"/>
        </w:rPr>
        <w:t>.</w:t>
      </w:r>
      <w:r w:rsidR="009D7A35" w:rsidRPr="008D23E0">
        <w:rPr>
          <w:color w:val="000000" w:themeColor="text1"/>
          <w:szCs w:val="24"/>
        </w:rPr>
        <w:t xml:space="preserve"> </w:t>
      </w:r>
      <w:r w:rsidR="00EC6D59" w:rsidRPr="008D23E0">
        <w:rPr>
          <w:color w:val="000000" w:themeColor="text1"/>
          <w:szCs w:val="24"/>
        </w:rPr>
        <w:t xml:space="preserve">Um zwei Plattformtreppen in Kombination miteinander verwenden zu können, werden sie über Spannhebel miteinander verbunden und die stirnseitigen Geländer abgesteckt. </w:t>
      </w:r>
      <w:r w:rsidR="00921E68" w:rsidRPr="008D23E0">
        <w:rPr>
          <w:color w:val="000000" w:themeColor="text1"/>
          <w:szCs w:val="24"/>
        </w:rPr>
        <w:t xml:space="preserve">So </w:t>
      </w:r>
      <w:r w:rsidR="008D23E0">
        <w:rPr>
          <w:color w:val="000000" w:themeColor="text1"/>
          <w:szCs w:val="24"/>
        </w:rPr>
        <w:t>steht dem Liebherr-Team</w:t>
      </w:r>
      <w:r w:rsidR="00921E68" w:rsidRPr="008D23E0">
        <w:rPr>
          <w:color w:val="000000" w:themeColor="text1"/>
          <w:szCs w:val="24"/>
        </w:rPr>
        <w:t xml:space="preserve"> mit wenigen Handgriffen eine beidseitige Treppe</w:t>
      </w:r>
      <w:r w:rsidR="008D23E0">
        <w:rPr>
          <w:color w:val="000000" w:themeColor="text1"/>
          <w:szCs w:val="24"/>
        </w:rPr>
        <w:t xml:space="preserve"> zur Verfügung</w:t>
      </w:r>
      <w:r w:rsidR="00921E68" w:rsidRPr="008D23E0">
        <w:rPr>
          <w:color w:val="000000" w:themeColor="text1"/>
          <w:szCs w:val="24"/>
        </w:rPr>
        <w:t xml:space="preserve">. </w:t>
      </w:r>
      <w:r w:rsidR="00695CD0" w:rsidRPr="008D23E0">
        <w:rPr>
          <w:color w:val="000000" w:themeColor="text1"/>
          <w:szCs w:val="24"/>
        </w:rPr>
        <w:t xml:space="preserve">Über vier </w:t>
      </w:r>
      <w:r w:rsidR="00695CD0">
        <w:rPr>
          <w:szCs w:val="24"/>
        </w:rPr>
        <w:t>Lenkrollen lassen sich die</w:t>
      </w:r>
      <w:r w:rsidR="00616ABE" w:rsidRPr="00616ABE">
        <w:rPr>
          <w:szCs w:val="24"/>
        </w:rPr>
        <w:t xml:space="preserve"> </w:t>
      </w:r>
      <w:r w:rsidR="00616ABE">
        <w:rPr>
          <w:szCs w:val="24"/>
        </w:rPr>
        <w:t>Plattformtreppen</w:t>
      </w:r>
      <w:r w:rsidR="00EC6D59">
        <w:rPr>
          <w:szCs w:val="24"/>
        </w:rPr>
        <w:t xml:space="preserve"> und Arbeitsplattformen</w:t>
      </w:r>
      <w:r w:rsidR="00616ABE" w:rsidRPr="00616ABE">
        <w:rPr>
          <w:szCs w:val="24"/>
        </w:rPr>
        <w:t xml:space="preserve"> schnell und aus jeder Richtung an das </w:t>
      </w:r>
      <w:r w:rsidR="00616ABE">
        <w:rPr>
          <w:szCs w:val="24"/>
        </w:rPr>
        <w:t xml:space="preserve">jeweilige </w:t>
      </w:r>
      <w:r w:rsidR="00616ABE" w:rsidRPr="00616ABE">
        <w:rPr>
          <w:szCs w:val="24"/>
        </w:rPr>
        <w:t>Kranfahrzeug heranfahren und standsicher positionieren</w:t>
      </w:r>
      <w:r w:rsidR="00695CD0">
        <w:rPr>
          <w:szCs w:val="24"/>
        </w:rPr>
        <w:t>.</w:t>
      </w:r>
      <w:r w:rsidR="00616ABE" w:rsidRPr="00616ABE">
        <w:rPr>
          <w:szCs w:val="24"/>
        </w:rPr>
        <w:t xml:space="preserve"> Die zentrale Feststellbremse </w:t>
      </w:r>
      <w:r w:rsidR="00695CD0">
        <w:rPr>
          <w:szCs w:val="24"/>
        </w:rPr>
        <w:t>lässt sich</w:t>
      </w:r>
      <w:r w:rsidR="00616ABE" w:rsidRPr="00616ABE">
        <w:rPr>
          <w:szCs w:val="24"/>
        </w:rPr>
        <w:t xml:space="preserve"> </w:t>
      </w:r>
      <w:r w:rsidR="007C3E2D">
        <w:rPr>
          <w:szCs w:val="24"/>
        </w:rPr>
        <w:t xml:space="preserve">dabei </w:t>
      </w:r>
      <w:r w:rsidR="00616ABE" w:rsidRPr="00616ABE">
        <w:rPr>
          <w:szCs w:val="24"/>
        </w:rPr>
        <w:t>ergonomisch</w:t>
      </w:r>
      <w:r w:rsidR="00695CD0">
        <w:rPr>
          <w:szCs w:val="24"/>
        </w:rPr>
        <w:t xml:space="preserve"> mit dem</w:t>
      </w:r>
      <w:r w:rsidR="00616ABE" w:rsidRPr="00616ABE">
        <w:rPr>
          <w:szCs w:val="24"/>
        </w:rPr>
        <w:t xml:space="preserve"> Fuß</w:t>
      </w:r>
      <w:r w:rsidR="00695CD0">
        <w:rPr>
          <w:szCs w:val="24"/>
        </w:rPr>
        <w:t xml:space="preserve"> bedienen</w:t>
      </w:r>
      <w:r w:rsidR="00616ABE" w:rsidRPr="00616ABE">
        <w:rPr>
          <w:szCs w:val="24"/>
        </w:rPr>
        <w:t xml:space="preserve">. </w:t>
      </w:r>
    </w:p>
    <w:p w14:paraId="2190CA3A" w14:textId="4AAADC33" w:rsidR="00A01103" w:rsidRDefault="00A01103" w:rsidP="00616ABE">
      <w:pPr>
        <w:spacing w:line="360" w:lineRule="auto"/>
        <w:jc w:val="both"/>
        <w:rPr>
          <w:szCs w:val="24"/>
        </w:rPr>
      </w:pPr>
    </w:p>
    <w:p w14:paraId="35CAD8F1" w14:textId="25892978" w:rsidR="00A12E77" w:rsidRDefault="00A01103" w:rsidP="00E74B6B">
      <w:pPr>
        <w:spacing w:line="360" w:lineRule="auto"/>
        <w:rPr>
          <w:szCs w:val="24"/>
        </w:rPr>
      </w:pPr>
      <w:r>
        <w:rPr>
          <w:szCs w:val="24"/>
        </w:rPr>
        <w:t>Ein Anwendungsvideo auf You</w:t>
      </w:r>
      <w:r w:rsidR="00E74B6B">
        <w:rPr>
          <w:szCs w:val="24"/>
        </w:rPr>
        <w:t>T</w:t>
      </w:r>
      <w:r>
        <w:rPr>
          <w:szCs w:val="24"/>
        </w:rPr>
        <w:t>ube zeigt eindrucksvoll die Funktionsweise der neuen Plattformtreppen und Arbeitsplattfo</w:t>
      </w:r>
      <w:r w:rsidR="00E74B6B">
        <w:rPr>
          <w:szCs w:val="24"/>
        </w:rPr>
        <w:t>rm</w:t>
      </w:r>
      <w:r>
        <w:rPr>
          <w:szCs w:val="24"/>
        </w:rPr>
        <w:t xml:space="preserve">en: </w:t>
      </w:r>
      <w:hyperlink r:id="rId9" w:history="1">
        <w:r w:rsidR="0029117E" w:rsidRPr="007608B1">
          <w:rPr>
            <w:rStyle w:val="Hyperlink"/>
            <w:szCs w:val="24"/>
          </w:rPr>
          <w:t>https://is.gd/arbeitsplattform</w:t>
        </w:r>
      </w:hyperlink>
    </w:p>
    <w:p w14:paraId="6E772C8C" w14:textId="77777777" w:rsidR="00E74B6B" w:rsidRDefault="00E74B6B" w:rsidP="00E52653">
      <w:pPr>
        <w:spacing w:line="360" w:lineRule="auto"/>
        <w:jc w:val="both"/>
        <w:rPr>
          <w:szCs w:val="24"/>
        </w:rPr>
      </w:pPr>
    </w:p>
    <w:p w14:paraId="41F172E9" w14:textId="5A8654FC" w:rsidR="00E52653" w:rsidRDefault="005C4E47" w:rsidP="00E52653">
      <w:pPr>
        <w:spacing w:line="360" w:lineRule="auto"/>
        <w:jc w:val="both"/>
        <w:rPr>
          <w:szCs w:val="24"/>
        </w:rPr>
      </w:pPr>
      <w:r>
        <w:rPr>
          <w:szCs w:val="24"/>
        </w:rPr>
        <w:t xml:space="preserve">Autor: </w:t>
      </w:r>
      <w:r w:rsidR="00A307E5">
        <w:rPr>
          <w:szCs w:val="24"/>
        </w:rPr>
        <w:t>Ingo Jensen</w:t>
      </w:r>
    </w:p>
    <w:p w14:paraId="66D23AEB" w14:textId="77777777" w:rsidR="00A22A06" w:rsidRDefault="00A22A06" w:rsidP="00E52653">
      <w:pPr>
        <w:spacing w:line="360" w:lineRule="auto"/>
        <w:jc w:val="both"/>
        <w:rPr>
          <w:szCs w:val="24"/>
        </w:rPr>
      </w:pPr>
    </w:p>
    <w:p w14:paraId="2A2B4741" w14:textId="77777777" w:rsidR="00A22A06" w:rsidRPr="009C7594" w:rsidRDefault="00A22A06" w:rsidP="00A22A06">
      <w:pPr>
        <w:spacing w:line="360" w:lineRule="auto"/>
        <w:jc w:val="both"/>
        <w:rPr>
          <w:rFonts w:eastAsia="MS Mincho"/>
          <w:b/>
        </w:rPr>
      </w:pPr>
      <w:r w:rsidRPr="009C7594">
        <w:rPr>
          <w:rFonts w:eastAsia="MS Mincho"/>
          <w:b/>
        </w:rPr>
        <w:t xml:space="preserve">Über die </w:t>
      </w:r>
      <w:proofErr w:type="spellStart"/>
      <w:r>
        <w:rPr>
          <w:rFonts w:eastAsia="MS Mincho"/>
          <w:b/>
        </w:rPr>
        <w:t>Munk</w:t>
      </w:r>
      <w:proofErr w:type="spellEnd"/>
      <w:r>
        <w:rPr>
          <w:rFonts w:eastAsia="MS Mincho"/>
          <w:b/>
        </w:rPr>
        <w:t xml:space="preserve"> </w:t>
      </w:r>
      <w:proofErr w:type="spellStart"/>
      <w:r w:rsidRPr="009C7594">
        <w:rPr>
          <w:rFonts w:eastAsia="MS Mincho"/>
          <w:b/>
        </w:rPr>
        <w:t>Günzburger</w:t>
      </w:r>
      <w:proofErr w:type="spellEnd"/>
      <w:r w:rsidRPr="009C7594">
        <w:rPr>
          <w:rFonts w:eastAsia="MS Mincho"/>
          <w:b/>
        </w:rPr>
        <w:t xml:space="preserve"> Steigtechnik </w:t>
      </w:r>
      <w:r>
        <w:rPr>
          <w:rFonts w:eastAsia="MS Mincho"/>
          <w:b/>
        </w:rPr>
        <w:t xml:space="preserve">und die </w:t>
      </w:r>
      <w:proofErr w:type="spellStart"/>
      <w:r>
        <w:rPr>
          <w:rFonts w:eastAsia="MS Mincho"/>
          <w:b/>
        </w:rPr>
        <w:t>Munk</w:t>
      </w:r>
      <w:proofErr w:type="spellEnd"/>
      <w:r>
        <w:rPr>
          <w:rFonts w:eastAsia="MS Mincho"/>
          <w:b/>
        </w:rPr>
        <w:t xml:space="preserve"> Group:</w:t>
      </w:r>
    </w:p>
    <w:p w14:paraId="6D70B23F" w14:textId="77777777" w:rsidR="00274628" w:rsidRPr="00C54D55" w:rsidRDefault="00274628" w:rsidP="00274628">
      <w:pPr>
        <w:spacing w:line="360" w:lineRule="auto"/>
        <w:jc w:val="both"/>
        <w:rPr>
          <w:rFonts w:eastAsia="Lucida Grande" w:cs="Arial"/>
          <w:bCs/>
          <w:color w:val="000000" w:themeColor="text1"/>
          <w:lang w:eastAsia="ar-SA"/>
        </w:rPr>
      </w:pPr>
      <w:r w:rsidRPr="00C54D55">
        <w:rPr>
          <w:rFonts w:eastAsia="Lucida Grande" w:cs="Arial"/>
          <w:bCs/>
          <w:color w:val="000000" w:themeColor="text1"/>
          <w:lang w:eastAsia="ar-SA"/>
        </w:rPr>
        <w:t xml:space="preserve">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w:t>
      </w:r>
      <w:proofErr w:type="spellStart"/>
      <w:r w:rsidRPr="00C54D55">
        <w:rPr>
          <w:rFonts w:eastAsia="Lucida Grande" w:cs="Arial"/>
          <w:bCs/>
          <w:color w:val="000000" w:themeColor="text1"/>
          <w:lang w:eastAsia="ar-SA"/>
        </w:rPr>
        <w:t>Günzburger</w:t>
      </w:r>
      <w:proofErr w:type="spellEnd"/>
      <w:r w:rsidRPr="00C54D55">
        <w:rPr>
          <w:rFonts w:eastAsia="Lucida Grande" w:cs="Arial"/>
          <w:bCs/>
          <w:color w:val="000000" w:themeColor="text1"/>
          <w:lang w:eastAsia="ar-SA"/>
        </w:rPr>
        <w:t xml:space="preserve"> Steigtechnik repräsentiert den Geschäftsbereich Steigtechnik innerhalb des Familienunternehmens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mit Sitz in Günzburg (Bayern). Sie wird in mittlerweile vierter und fünfter Generation von der Familie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geführt. 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w:t>
      </w:r>
      <w:proofErr w:type="spellStart"/>
      <w:r w:rsidRPr="00C54D55">
        <w:rPr>
          <w:rFonts w:eastAsia="Lucida Grande" w:cs="Arial"/>
          <w:bCs/>
          <w:color w:val="000000" w:themeColor="text1"/>
          <w:lang w:eastAsia="ar-SA"/>
        </w:rPr>
        <w:t>Günzburger</w:t>
      </w:r>
      <w:proofErr w:type="spellEnd"/>
      <w:r w:rsidRPr="00C54D55">
        <w:rPr>
          <w:rFonts w:eastAsia="Lucida Grande" w:cs="Arial"/>
          <w:bCs/>
          <w:color w:val="000000" w:themeColor="text1"/>
          <w:lang w:eastAsia="ar-SA"/>
        </w:rPr>
        <w:t xml:space="preserve"> Steigtechnik steht für Sicherheit </w:t>
      </w:r>
      <w:proofErr w:type="spellStart"/>
      <w:r w:rsidRPr="00C54D55">
        <w:rPr>
          <w:rFonts w:eastAsia="Lucida Grande" w:cs="Arial"/>
          <w:bCs/>
          <w:color w:val="000000" w:themeColor="text1"/>
          <w:lang w:eastAsia="ar-SA"/>
        </w:rPr>
        <w:t>made</w:t>
      </w:r>
      <w:proofErr w:type="spellEnd"/>
      <w:r w:rsidRPr="00C54D55">
        <w:rPr>
          <w:rFonts w:eastAsia="Lucida Grande" w:cs="Arial"/>
          <w:bCs/>
          <w:color w:val="000000" w:themeColor="text1"/>
          <w:lang w:eastAsia="ar-SA"/>
        </w:rPr>
        <w:t xml:space="preserve"> in Germany und zählt zu den bedeutendsten Anbietern von Steigtechnik aller Art. Ihr Standardsortiment umfasst über 2.500 Produkte und reicht von Leitern für den gewerblichen, öffentlichen und privaten Gebrauch über Rollgerüste, Podeste, Treppen und </w:t>
      </w:r>
      <w:proofErr w:type="gramStart"/>
      <w:r w:rsidRPr="00C54D55">
        <w:rPr>
          <w:rFonts w:eastAsia="Lucida Grande" w:cs="Arial"/>
          <w:bCs/>
          <w:color w:val="000000" w:themeColor="text1"/>
          <w:lang w:eastAsia="ar-SA"/>
        </w:rPr>
        <w:t>Überstiege</w:t>
      </w:r>
      <w:proofErr w:type="gramEnd"/>
      <w:r w:rsidRPr="00C54D55">
        <w:rPr>
          <w:rFonts w:eastAsia="Lucida Grande" w:cs="Arial"/>
          <w:bCs/>
          <w:color w:val="000000" w:themeColor="text1"/>
          <w:lang w:eastAsia="ar-SA"/>
        </w:rPr>
        <w:t xml:space="preserve"> bis hin zu maßgefertigten Sonderkonstruktionen. Dazu zählen etwa Arbeits- und Wartungsbühnen, Dockanlagen, Laufstege und Montageplattformen, die im Zeitalter der Digitalisierung über modernste Steuerungstechnik auch automatisiert an die jeweilige Umgebung angepasst werden können.</w:t>
      </w:r>
    </w:p>
    <w:p w14:paraId="17730823" w14:textId="77777777" w:rsidR="00274628" w:rsidRPr="00C54D55" w:rsidRDefault="00274628" w:rsidP="00274628">
      <w:pPr>
        <w:spacing w:line="360" w:lineRule="auto"/>
        <w:jc w:val="both"/>
        <w:rPr>
          <w:rFonts w:eastAsia="Lucida Grande" w:cs="Arial"/>
          <w:bCs/>
          <w:color w:val="000000" w:themeColor="text1"/>
          <w:lang w:eastAsia="ar-SA"/>
        </w:rPr>
      </w:pPr>
    </w:p>
    <w:p w14:paraId="330BEAD3" w14:textId="77777777" w:rsidR="00274628" w:rsidRPr="00C54D55" w:rsidRDefault="00274628" w:rsidP="00274628">
      <w:pPr>
        <w:spacing w:line="360" w:lineRule="auto"/>
        <w:jc w:val="both"/>
        <w:rPr>
          <w:rFonts w:eastAsia="Lucida Grande" w:cs="Arial"/>
          <w:bCs/>
          <w:color w:val="000000" w:themeColor="text1"/>
          <w:lang w:eastAsia="ar-SA"/>
        </w:rPr>
      </w:pPr>
      <w:r w:rsidRPr="00C54D55">
        <w:rPr>
          <w:rFonts w:eastAsia="Lucida Grande" w:cs="Arial"/>
          <w:bCs/>
          <w:color w:val="000000" w:themeColor="text1"/>
          <w:lang w:eastAsia="ar-SA"/>
        </w:rPr>
        <w:t xml:space="preserve">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w:t>
      </w:r>
      <w:proofErr w:type="spellStart"/>
      <w:r w:rsidRPr="00C54D55">
        <w:rPr>
          <w:rFonts w:eastAsia="Lucida Grande" w:cs="Arial"/>
          <w:bCs/>
          <w:color w:val="000000" w:themeColor="text1"/>
          <w:lang w:eastAsia="ar-SA"/>
        </w:rPr>
        <w:t>Günzburger</w:t>
      </w:r>
      <w:proofErr w:type="spellEnd"/>
      <w:r w:rsidRPr="00C54D55">
        <w:rPr>
          <w:rFonts w:eastAsia="Lucida Grande" w:cs="Arial"/>
          <w:bCs/>
          <w:color w:val="000000" w:themeColor="text1"/>
          <w:lang w:eastAsia="ar-SA"/>
        </w:rPr>
        <w:t xml:space="preserve"> Steigtechnik ist die tragende Säule und der wichtigste Geschäftsbereich der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Mit der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hat sich das Familienunternehmen eine noch klarer ausdifferenzierte Firmenstruktur für die Zukunftssicherung gegeben und macht mit ihrem Namen deutlich, dass das Unternehmen auch weiterhin in Familienhand bleibt. Unter dem Motto: Eine Familie. Ein Name. Eine Mission.</w:t>
      </w:r>
    </w:p>
    <w:p w14:paraId="6B3C7EC3" w14:textId="77777777" w:rsidR="00274628" w:rsidRPr="00C54D55" w:rsidRDefault="00274628" w:rsidP="00274628">
      <w:pPr>
        <w:spacing w:line="360" w:lineRule="auto"/>
        <w:jc w:val="both"/>
        <w:rPr>
          <w:rFonts w:eastAsia="Lucida Grande" w:cs="Arial"/>
          <w:bCs/>
          <w:color w:val="000000" w:themeColor="text1"/>
          <w:lang w:eastAsia="ar-SA"/>
        </w:rPr>
      </w:pPr>
    </w:p>
    <w:p w14:paraId="0AD7DE14" w14:textId="77777777" w:rsidR="00274628" w:rsidRPr="00C54D55" w:rsidRDefault="00274628" w:rsidP="00274628">
      <w:pPr>
        <w:spacing w:line="360" w:lineRule="auto"/>
        <w:jc w:val="both"/>
        <w:rPr>
          <w:rFonts w:eastAsia="Lucida Grande" w:cs="Arial"/>
          <w:bCs/>
          <w:color w:val="000000" w:themeColor="text1"/>
          <w:lang w:eastAsia="ar-SA"/>
        </w:rPr>
      </w:pPr>
      <w:r w:rsidRPr="00C54D55">
        <w:rPr>
          <w:color w:val="000000" w:themeColor="text1"/>
          <w:szCs w:val="24"/>
        </w:rPr>
        <w:t xml:space="preserve">Im Geschäftsbereich </w:t>
      </w:r>
      <w:proofErr w:type="spellStart"/>
      <w:r w:rsidRPr="00C54D55">
        <w:rPr>
          <w:color w:val="000000" w:themeColor="text1"/>
          <w:szCs w:val="24"/>
        </w:rPr>
        <w:t>Munk</w:t>
      </w:r>
      <w:proofErr w:type="spellEnd"/>
      <w:r w:rsidRPr="00C54D55">
        <w:rPr>
          <w:color w:val="000000" w:themeColor="text1"/>
          <w:szCs w:val="24"/>
        </w:rPr>
        <w:t xml:space="preserve"> Rettungstechnik bietet das Traditionsunternehmen Steigtechnik und Transportlogistik für den Brand-, Rettungs- und Katastropheneinsatz an. Dazu zählen zum Beispiel Multifunktions-, Steck und Schiebeleitern, Rettungsplattformen, Werkzeugkästen, Gerätehausausstattung sowie eine Vielzahl an Rollcontainern.</w:t>
      </w:r>
      <w:r w:rsidRPr="00C54D55">
        <w:rPr>
          <w:rFonts w:eastAsia="Lucida Grande" w:cs="Arial"/>
          <w:bCs/>
          <w:color w:val="000000" w:themeColor="text1"/>
          <w:lang w:eastAsia="ar-SA"/>
        </w:rPr>
        <w:t xml:space="preserve"> Im Geschäftsfeld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Service bündelt 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die Bereiche Montage, Prüfung, Reparatur und Wartung von Steig- und Rettungstechnik sowie Seminare. </w:t>
      </w:r>
    </w:p>
    <w:p w14:paraId="166F53A6" w14:textId="77777777" w:rsidR="00274628" w:rsidRPr="00C54D55" w:rsidRDefault="00274628" w:rsidP="00274628">
      <w:pPr>
        <w:spacing w:line="360" w:lineRule="auto"/>
        <w:jc w:val="both"/>
        <w:rPr>
          <w:rFonts w:eastAsia="Lucida Grande" w:cs="Arial"/>
          <w:bCs/>
          <w:color w:val="000000" w:themeColor="text1"/>
          <w:lang w:eastAsia="ar-SA"/>
        </w:rPr>
      </w:pPr>
    </w:p>
    <w:p w14:paraId="47E8CB7D" w14:textId="77777777" w:rsidR="00274628" w:rsidRPr="00C54D55" w:rsidRDefault="00274628" w:rsidP="00274628">
      <w:pPr>
        <w:spacing w:line="360" w:lineRule="auto"/>
        <w:jc w:val="both"/>
        <w:rPr>
          <w:rFonts w:eastAsia="Lucida Grande" w:cs="Arial"/>
          <w:bCs/>
          <w:color w:val="000000" w:themeColor="text1"/>
          <w:lang w:eastAsia="ar-SA"/>
        </w:rPr>
      </w:pPr>
      <w:r w:rsidRPr="00C54D55">
        <w:rPr>
          <w:rFonts w:eastAsia="Lucida Grande" w:cs="Arial"/>
          <w:bCs/>
          <w:color w:val="000000" w:themeColor="text1"/>
          <w:lang w:eastAsia="ar-SA"/>
        </w:rPr>
        <w:t xml:space="preserve">Als Innovations- und Technologieführer in der Steigtechnik macht 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immer wieder mit neuen Ideen auf sich aufmerksam, die den Kunden echte Mehrwerte in der Praxis bieten. Sie wurde bereits mehrfach für ihre Innovationen, ihre wirtschaftliche Entwicklung, ihr verantwortungsbewusstes sowie nachhaltiges Handeln und als familienfreundlicher Arbeitgeber ausgezeichnet – zuletzt von der Oskar-Patzelt-Stiftung als </w:t>
      </w:r>
      <w:r w:rsidRPr="00C54D55">
        <w:rPr>
          <w:rFonts w:eastAsia="Lucida Grande" w:cs="Arial"/>
          <w:bCs/>
          <w:color w:val="000000" w:themeColor="text1"/>
          <w:lang w:eastAsia="ar-SA"/>
        </w:rPr>
        <w:lastRenderedPageBreak/>
        <w:t xml:space="preserve">eines der drei </w:t>
      </w:r>
      <w:proofErr w:type="spellStart"/>
      <w:r w:rsidRPr="00C54D55">
        <w:rPr>
          <w:rFonts w:eastAsia="Lucida Grande" w:cs="Arial"/>
          <w:bCs/>
          <w:color w:val="000000" w:themeColor="text1"/>
          <w:lang w:eastAsia="ar-SA"/>
        </w:rPr>
        <w:t>beeindruckendsten</w:t>
      </w:r>
      <w:proofErr w:type="spellEnd"/>
      <w:r w:rsidRPr="00C54D55">
        <w:rPr>
          <w:rFonts w:eastAsia="Lucida Grande" w:cs="Arial"/>
          <w:bCs/>
          <w:color w:val="000000" w:themeColor="text1"/>
          <w:lang w:eastAsia="ar-SA"/>
        </w:rPr>
        <w:t xml:space="preserve"> Unternehmen des deutschen Mittelstands. Auch 2021 zählte das Unternehmen zu den Top 100 Innovatoren des Mittelstands.</w:t>
      </w:r>
    </w:p>
    <w:p w14:paraId="48D35F7D" w14:textId="77777777" w:rsidR="00274628" w:rsidRPr="00C54D55" w:rsidRDefault="00274628" w:rsidP="00274628">
      <w:pPr>
        <w:spacing w:line="360" w:lineRule="auto"/>
        <w:jc w:val="both"/>
        <w:rPr>
          <w:rFonts w:eastAsia="Lucida Grande" w:cs="Arial"/>
          <w:bCs/>
          <w:color w:val="000000" w:themeColor="text1"/>
          <w:lang w:eastAsia="ar-SA"/>
        </w:rPr>
      </w:pPr>
    </w:p>
    <w:p w14:paraId="70031985" w14:textId="77777777" w:rsidR="00274628" w:rsidRPr="00D77ADD" w:rsidRDefault="00274628" w:rsidP="00274628">
      <w:pPr>
        <w:spacing w:line="360" w:lineRule="auto"/>
        <w:jc w:val="both"/>
        <w:rPr>
          <w:rFonts w:eastAsia="Lucida Grande" w:cs="Arial"/>
          <w:bCs/>
          <w:color w:val="000000" w:themeColor="text1"/>
          <w:lang w:eastAsia="ar-SA"/>
        </w:rPr>
      </w:pPr>
      <w:r w:rsidRPr="00C54D55">
        <w:rPr>
          <w:rFonts w:eastAsia="Lucida Grande" w:cs="Arial"/>
          <w:bCs/>
          <w:color w:val="000000" w:themeColor="text1"/>
          <w:lang w:eastAsia="ar-SA"/>
        </w:rPr>
        <w:t xml:space="preserve">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fertigt ausnahmslos in ihrem Heimat-Landkreis Günzburg. Sie wurde zudem als erster </w:t>
      </w:r>
      <w:proofErr w:type="gramStart"/>
      <w:r w:rsidRPr="00C54D55">
        <w:rPr>
          <w:rFonts w:eastAsia="Lucida Grande" w:cs="Arial"/>
          <w:bCs/>
          <w:color w:val="000000" w:themeColor="text1"/>
          <w:lang w:eastAsia="ar-SA"/>
        </w:rPr>
        <w:t>Anbieter überhaupt</w:t>
      </w:r>
      <w:proofErr w:type="gramEnd"/>
      <w:r w:rsidRPr="00C54D55">
        <w:rPr>
          <w:rFonts w:eastAsia="Lucida Grande" w:cs="Arial"/>
          <w:bCs/>
          <w:color w:val="000000" w:themeColor="text1"/>
          <w:lang w:eastAsia="ar-SA"/>
        </w:rPr>
        <w:t xml:space="preserve"> bereits im Jahr 2010 vom TÜV Nord mit dem zertifizierten Herkunftsnachweis „Made in Germany“ auditiert und gewährt auf alle Serienprodukte </w:t>
      </w:r>
      <w:proofErr w:type="spellStart"/>
      <w:r w:rsidRPr="00C54D55">
        <w:rPr>
          <w:rFonts w:eastAsia="Lucida Grande" w:cs="Arial"/>
          <w:bCs/>
          <w:color w:val="000000" w:themeColor="text1"/>
          <w:lang w:eastAsia="ar-SA"/>
        </w:rPr>
        <w:t>made</w:t>
      </w:r>
      <w:proofErr w:type="spellEnd"/>
      <w:r w:rsidRPr="00C54D55">
        <w:rPr>
          <w:rFonts w:eastAsia="Lucida Grande" w:cs="Arial"/>
          <w:bCs/>
          <w:color w:val="000000" w:themeColor="text1"/>
          <w:lang w:eastAsia="ar-SA"/>
        </w:rPr>
        <w:t xml:space="preserve"> in Germany eine Garantie von 15 Jahren. Die </w:t>
      </w:r>
      <w:proofErr w:type="spellStart"/>
      <w:r w:rsidRPr="00C54D55">
        <w:rPr>
          <w:rFonts w:eastAsia="Lucida Grande" w:cs="Arial"/>
          <w:bCs/>
          <w:color w:val="000000" w:themeColor="text1"/>
          <w:lang w:eastAsia="ar-SA"/>
        </w:rPr>
        <w:t>Munk</w:t>
      </w:r>
      <w:proofErr w:type="spellEnd"/>
      <w:r w:rsidRPr="00C54D55">
        <w:rPr>
          <w:rFonts w:eastAsia="Lucida Grande" w:cs="Arial"/>
          <w:bCs/>
          <w:color w:val="000000" w:themeColor="text1"/>
          <w:lang w:eastAsia="ar-SA"/>
        </w:rPr>
        <w:t xml:space="preserve"> Group beschäftigt an ihrem Sitz in Günzburg und am Standort </w:t>
      </w:r>
      <w:proofErr w:type="spellStart"/>
      <w:r w:rsidRPr="00C54D55">
        <w:rPr>
          <w:rFonts w:eastAsia="Lucida Grande" w:cs="Arial"/>
          <w:bCs/>
          <w:color w:val="000000" w:themeColor="text1"/>
          <w:lang w:eastAsia="ar-SA"/>
        </w:rPr>
        <w:t>Leipheim</w:t>
      </w:r>
      <w:proofErr w:type="spellEnd"/>
      <w:r w:rsidRPr="00C54D55">
        <w:rPr>
          <w:rFonts w:eastAsia="Lucida Grande" w:cs="Arial"/>
          <w:bCs/>
          <w:color w:val="000000" w:themeColor="text1"/>
          <w:lang w:eastAsia="ar-SA"/>
        </w:rPr>
        <w:t xml:space="preserve"> rund 400 Mitarbeitende und investiert aktuell circa 20 Millionen in ihre Standorte.</w:t>
      </w:r>
    </w:p>
    <w:p w14:paraId="2B15AEB7" w14:textId="77777777" w:rsidR="00A01103" w:rsidRPr="00A22A06" w:rsidRDefault="00A01103" w:rsidP="00326126">
      <w:pPr>
        <w:spacing w:line="360" w:lineRule="auto"/>
        <w:jc w:val="both"/>
        <w:rPr>
          <w:rFonts w:eastAsia="Lucida Grande" w:cs="Arial"/>
          <w:bCs/>
          <w:lang w:eastAsia="ar-SA"/>
        </w:rPr>
      </w:pPr>
    </w:p>
    <w:p w14:paraId="2778E517" w14:textId="77777777" w:rsidR="009C7594" w:rsidRPr="009C7594" w:rsidRDefault="009C7594" w:rsidP="009C7594">
      <w:pPr>
        <w:pStyle w:val="Textkrper"/>
        <w:spacing w:line="360" w:lineRule="auto"/>
        <w:rPr>
          <w:sz w:val="22"/>
          <w:szCs w:val="22"/>
        </w:rPr>
      </w:pPr>
      <w:r w:rsidRPr="009C7594">
        <w:rPr>
          <w:sz w:val="22"/>
          <w:szCs w:val="22"/>
        </w:rPr>
        <w:t>Ihre Rückfragen beantworten gern:</w:t>
      </w:r>
    </w:p>
    <w:p w14:paraId="63F97912" w14:textId="77777777" w:rsidR="009C7594" w:rsidRPr="00736944" w:rsidRDefault="009C7594" w:rsidP="009C7594">
      <w:pPr>
        <w:pStyle w:val="Textkrper"/>
        <w:spacing w:line="360" w:lineRule="auto"/>
        <w:rPr>
          <w:b w:val="0"/>
          <w:sz w:val="22"/>
          <w:szCs w:val="22"/>
        </w:rPr>
      </w:pPr>
      <w:r w:rsidRPr="00736944">
        <w:rPr>
          <w:b w:val="0"/>
          <w:sz w:val="22"/>
          <w:szCs w:val="22"/>
        </w:rPr>
        <w:t>Bettina Sauter</w:t>
      </w:r>
      <w:r w:rsidR="00CF65F2">
        <w:rPr>
          <w:b w:val="0"/>
          <w:sz w:val="22"/>
          <w:szCs w:val="22"/>
        </w:rPr>
        <w:t>-</w:t>
      </w:r>
      <w:proofErr w:type="spellStart"/>
      <w:r w:rsidR="00CF65F2">
        <w:rPr>
          <w:b w:val="0"/>
          <w:sz w:val="22"/>
          <w:szCs w:val="22"/>
        </w:rPr>
        <w:t>Kueres</w:t>
      </w:r>
      <w:proofErr w:type="spellEnd"/>
    </w:p>
    <w:p w14:paraId="74A69FF2" w14:textId="77777777" w:rsidR="009C7594" w:rsidRPr="00396545" w:rsidRDefault="00CF65F2" w:rsidP="009C7594">
      <w:pPr>
        <w:pStyle w:val="Textkrper"/>
        <w:spacing w:line="360" w:lineRule="auto"/>
        <w:rPr>
          <w:sz w:val="22"/>
          <w:szCs w:val="22"/>
        </w:rPr>
      </w:pPr>
      <w:proofErr w:type="spellStart"/>
      <w:r w:rsidRPr="00396545">
        <w:rPr>
          <w:b w:val="0"/>
          <w:sz w:val="22"/>
          <w:szCs w:val="22"/>
        </w:rPr>
        <w:t>Munk</w:t>
      </w:r>
      <w:proofErr w:type="spellEnd"/>
      <w:r w:rsidRPr="00396545">
        <w:rPr>
          <w:b w:val="0"/>
          <w:sz w:val="22"/>
          <w:szCs w:val="22"/>
        </w:rPr>
        <w:t xml:space="preserve"> Group</w:t>
      </w:r>
      <w:r w:rsidR="009525C8">
        <w:rPr>
          <w:b w:val="0"/>
          <w:sz w:val="22"/>
          <w:szCs w:val="22"/>
        </w:rPr>
        <w:t xml:space="preserve"> </w:t>
      </w:r>
    </w:p>
    <w:p w14:paraId="37530325" w14:textId="77777777" w:rsidR="009C7594" w:rsidRPr="00CF65F2" w:rsidRDefault="009C7594" w:rsidP="009C7594">
      <w:pPr>
        <w:pStyle w:val="Textkrper"/>
        <w:spacing w:line="360" w:lineRule="auto"/>
        <w:rPr>
          <w:b w:val="0"/>
          <w:sz w:val="22"/>
          <w:szCs w:val="22"/>
        </w:rPr>
      </w:pPr>
      <w:r w:rsidRPr="00736944">
        <w:rPr>
          <w:b w:val="0"/>
          <w:sz w:val="22"/>
          <w:szCs w:val="22"/>
        </w:rPr>
        <w:t xml:space="preserve">Rudolf-Diesel-Str. </w:t>
      </w:r>
      <w:r w:rsidRPr="00CF65F2">
        <w:rPr>
          <w:b w:val="0"/>
          <w:sz w:val="22"/>
          <w:szCs w:val="22"/>
        </w:rPr>
        <w:t>23</w:t>
      </w:r>
    </w:p>
    <w:p w14:paraId="06AC8294" w14:textId="77777777" w:rsidR="009C7594" w:rsidRPr="00CF65F2" w:rsidRDefault="009C7594" w:rsidP="009C7594">
      <w:pPr>
        <w:pStyle w:val="Textkrper"/>
        <w:spacing w:line="360" w:lineRule="auto"/>
        <w:rPr>
          <w:b w:val="0"/>
          <w:sz w:val="22"/>
          <w:szCs w:val="22"/>
        </w:rPr>
      </w:pPr>
      <w:r w:rsidRPr="00CF65F2">
        <w:rPr>
          <w:b w:val="0"/>
          <w:sz w:val="22"/>
          <w:szCs w:val="22"/>
        </w:rPr>
        <w:t>89312 Günzburg</w:t>
      </w:r>
    </w:p>
    <w:p w14:paraId="231A1CF8" w14:textId="77777777" w:rsidR="009C7594" w:rsidRPr="00CF65F2" w:rsidRDefault="009C7594" w:rsidP="009C7594">
      <w:pPr>
        <w:pStyle w:val="Textkrper"/>
        <w:spacing w:line="360" w:lineRule="auto"/>
        <w:rPr>
          <w:b w:val="0"/>
          <w:sz w:val="22"/>
          <w:szCs w:val="22"/>
        </w:rPr>
      </w:pPr>
      <w:r w:rsidRPr="00CF65F2">
        <w:rPr>
          <w:b w:val="0"/>
          <w:sz w:val="22"/>
          <w:szCs w:val="22"/>
        </w:rPr>
        <w:t>Phone +49 (0) 8221/36 16-01</w:t>
      </w:r>
    </w:p>
    <w:p w14:paraId="3BD60839" w14:textId="77777777" w:rsidR="009C7594" w:rsidRPr="00140EA1" w:rsidRDefault="009C7594" w:rsidP="009C7594">
      <w:pPr>
        <w:pStyle w:val="Textkrper"/>
        <w:spacing w:line="360" w:lineRule="auto"/>
        <w:rPr>
          <w:b w:val="0"/>
          <w:sz w:val="22"/>
          <w:szCs w:val="22"/>
        </w:rPr>
      </w:pPr>
      <w:r w:rsidRPr="00CF65F2">
        <w:rPr>
          <w:b w:val="0"/>
          <w:sz w:val="22"/>
          <w:szCs w:val="22"/>
        </w:rPr>
        <w:t xml:space="preserve">Fax: </w:t>
      </w:r>
      <w:r w:rsidRPr="00140EA1">
        <w:rPr>
          <w:b w:val="0"/>
          <w:sz w:val="22"/>
          <w:szCs w:val="22"/>
        </w:rPr>
        <w:t>+49 (0) 8221/36 16-83</w:t>
      </w:r>
    </w:p>
    <w:p w14:paraId="1D063A0B" w14:textId="77777777" w:rsidR="007B724D" w:rsidRPr="00CF65F2" w:rsidRDefault="009C7594" w:rsidP="009C7594">
      <w:pPr>
        <w:pStyle w:val="Textkrper"/>
        <w:spacing w:line="360" w:lineRule="auto"/>
        <w:rPr>
          <w:b w:val="0"/>
          <w:sz w:val="22"/>
          <w:szCs w:val="22"/>
        </w:rPr>
      </w:pPr>
      <w:r w:rsidRPr="00140EA1">
        <w:rPr>
          <w:b w:val="0"/>
          <w:sz w:val="22"/>
          <w:szCs w:val="22"/>
        </w:rPr>
        <w:t xml:space="preserve">E-Mail: </w:t>
      </w:r>
      <w:hyperlink r:id="rId10" w:history="1">
        <w:r w:rsidR="004E3635" w:rsidRPr="00DC0B7B">
          <w:rPr>
            <w:rStyle w:val="Hyperlink"/>
            <w:b w:val="0"/>
            <w:bCs w:val="0"/>
            <w:sz w:val="22"/>
            <w:szCs w:val="22"/>
          </w:rPr>
          <w:t>b.sauter-kueres@munk-group.com</w:t>
        </w:r>
      </w:hyperlink>
    </w:p>
    <w:p w14:paraId="12ED687A" w14:textId="77777777" w:rsidR="007B724D" w:rsidRPr="00CF65F2" w:rsidRDefault="007B724D" w:rsidP="009C7594">
      <w:pPr>
        <w:pStyle w:val="Textkrper"/>
        <w:spacing w:line="360" w:lineRule="auto"/>
        <w:rPr>
          <w:b w:val="0"/>
          <w:sz w:val="22"/>
          <w:szCs w:val="22"/>
        </w:rPr>
      </w:pPr>
    </w:p>
    <w:p w14:paraId="38CDD7CD" w14:textId="77777777" w:rsidR="009C7594" w:rsidRPr="00CF65F2" w:rsidRDefault="00CF65F2" w:rsidP="009C7594">
      <w:pPr>
        <w:pStyle w:val="Textkrper"/>
        <w:spacing w:line="360" w:lineRule="auto"/>
        <w:rPr>
          <w:b w:val="0"/>
          <w:sz w:val="22"/>
          <w:szCs w:val="22"/>
          <w:lang w:val="es-ES"/>
        </w:rPr>
      </w:pPr>
      <w:proofErr w:type="spellStart"/>
      <w:r w:rsidRPr="00CF65F2">
        <w:rPr>
          <w:b w:val="0"/>
          <w:sz w:val="22"/>
          <w:szCs w:val="22"/>
          <w:lang w:val="es-ES"/>
        </w:rPr>
        <w:t>Ingo</w:t>
      </w:r>
      <w:proofErr w:type="spellEnd"/>
      <w:r w:rsidRPr="00CF65F2">
        <w:rPr>
          <w:b w:val="0"/>
          <w:sz w:val="22"/>
          <w:szCs w:val="22"/>
          <w:lang w:val="es-ES"/>
        </w:rPr>
        <w:t xml:space="preserve"> Jensen</w:t>
      </w:r>
    </w:p>
    <w:p w14:paraId="4BDCB840" w14:textId="77777777" w:rsidR="009C7594" w:rsidRPr="00CF65F2" w:rsidRDefault="009C7594" w:rsidP="009C7594">
      <w:pPr>
        <w:pStyle w:val="Textkrper"/>
        <w:spacing w:line="360" w:lineRule="auto"/>
        <w:rPr>
          <w:b w:val="0"/>
          <w:sz w:val="22"/>
          <w:szCs w:val="22"/>
          <w:lang w:val="es-ES"/>
        </w:rPr>
      </w:pPr>
      <w:r w:rsidRPr="00CF65F2">
        <w:rPr>
          <w:b w:val="0"/>
          <w:sz w:val="22"/>
          <w:szCs w:val="22"/>
          <w:lang w:val="es-ES"/>
        </w:rPr>
        <w:t xml:space="preserve">Jensen media </w:t>
      </w:r>
      <w:proofErr w:type="spellStart"/>
      <w:r w:rsidRPr="00CF65F2">
        <w:rPr>
          <w:b w:val="0"/>
          <w:sz w:val="22"/>
          <w:szCs w:val="22"/>
          <w:lang w:val="es-ES"/>
        </w:rPr>
        <w:t>GmbH</w:t>
      </w:r>
      <w:proofErr w:type="spellEnd"/>
    </w:p>
    <w:p w14:paraId="6D9554DA" w14:textId="77777777" w:rsidR="009C7594" w:rsidRPr="009C7594" w:rsidRDefault="009C7594" w:rsidP="009C7594">
      <w:pPr>
        <w:pStyle w:val="Textkrper"/>
        <w:spacing w:line="360" w:lineRule="auto"/>
        <w:rPr>
          <w:b w:val="0"/>
          <w:sz w:val="22"/>
          <w:szCs w:val="22"/>
        </w:rPr>
      </w:pPr>
      <w:proofErr w:type="spellStart"/>
      <w:r w:rsidRPr="009C7594">
        <w:rPr>
          <w:b w:val="0"/>
          <w:sz w:val="22"/>
          <w:szCs w:val="22"/>
        </w:rPr>
        <w:t>Hemmerlestr</w:t>
      </w:r>
      <w:proofErr w:type="spellEnd"/>
      <w:r w:rsidRPr="009C7594">
        <w:rPr>
          <w:b w:val="0"/>
          <w:sz w:val="22"/>
          <w:szCs w:val="22"/>
        </w:rPr>
        <w:t>. 4</w:t>
      </w:r>
    </w:p>
    <w:p w14:paraId="14E514BA" w14:textId="77777777" w:rsidR="009C7594" w:rsidRPr="009C7594" w:rsidRDefault="009C7594" w:rsidP="009C7594">
      <w:pPr>
        <w:pStyle w:val="Textkrper"/>
        <w:spacing w:line="360" w:lineRule="auto"/>
        <w:rPr>
          <w:b w:val="0"/>
          <w:sz w:val="22"/>
          <w:szCs w:val="22"/>
        </w:rPr>
      </w:pPr>
      <w:r w:rsidRPr="009C7594">
        <w:rPr>
          <w:b w:val="0"/>
          <w:sz w:val="22"/>
          <w:szCs w:val="22"/>
        </w:rPr>
        <w:t>87700 Memmingen</w:t>
      </w:r>
    </w:p>
    <w:p w14:paraId="3358DBD8" w14:textId="77777777" w:rsidR="009C7594" w:rsidRPr="009C7594" w:rsidRDefault="00016888" w:rsidP="009C7594">
      <w:pPr>
        <w:pStyle w:val="Textkrper"/>
        <w:spacing w:line="360" w:lineRule="auto"/>
        <w:rPr>
          <w:b w:val="0"/>
          <w:sz w:val="22"/>
          <w:szCs w:val="22"/>
        </w:rPr>
      </w:pPr>
      <w:r>
        <w:rPr>
          <w:b w:val="0"/>
          <w:sz w:val="22"/>
          <w:szCs w:val="22"/>
        </w:rPr>
        <w:t xml:space="preserve">Telefon +49 (0) </w:t>
      </w:r>
      <w:r w:rsidR="009C7594" w:rsidRPr="009C7594">
        <w:rPr>
          <w:b w:val="0"/>
          <w:sz w:val="22"/>
          <w:szCs w:val="22"/>
        </w:rPr>
        <w:t xml:space="preserve">8331/99188-0 </w:t>
      </w:r>
    </w:p>
    <w:p w14:paraId="72F6B0C0" w14:textId="77777777" w:rsidR="009C7594" w:rsidRPr="009C7594" w:rsidRDefault="009C7594" w:rsidP="009C7594">
      <w:pPr>
        <w:pStyle w:val="Textkrper"/>
        <w:spacing w:line="360" w:lineRule="auto"/>
        <w:rPr>
          <w:b w:val="0"/>
          <w:sz w:val="22"/>
          <w:szCs w:val="22"/>
        </w:rPr>
      </w:pPr>
      <w:r w:rsidRPr="009C7594">
        <w:rPr>
          <w:b w:val="0"/>
          <w:sz w:val="22"/>
          <w:szCs w:val="22"/>
        </w:rPr>
        <w:t xml:space="preserve">Fax </w:t>
      </w:r>
      <w:r w:rsidR="00016888">
        <w:rPr>
          <w:b w:val="0"/>
          <w:sz w:val="22"/>
          <w:szCs w:val="22"/>
        </w:rPr>
        <w:t>+49 (0) 8331/</w:t>
      </w:r>
      <w:r w:rsidRPr="009C7594">
        <w:rPr>
          <w:b w:val="0"/>
          <w:sz w:val="22"/>
          <w:szCs w:val="22"/>
        </w:rPr>
        <w:t>99188-10</w:t>
      </w:r>
    </w:p>
    <w:p w14:paraId="7CE7BA4B" w14:textId="77777777" w:rsidR="00445DAB" w:rsidRDefault="009C7594" w:rsidP="00F0698E">
      <w:pPr>
        <w:pStyle w:val="Textkrper"/>
        <w:spacing w:line="360" w:lineRule="auto"/>
        <w:rPr>
          <w:rStyle w:val="Hyperlink"/>
          <w:b w:val="0"/>
          <w:sz w:val="22"/>
          <w:szCs w:val="22"/>
        </w:rPr>
      </w:pPr>
      <w:r w:rsidRPr="009C7594">
        <w:rPr>
          <w:b w:val="0"/>
          <w:sz w:val="22"/>
          <w:szCs w:val="22"/>
        </w:rPr>
        <w:t xml:space="preserve">E-Mail: </w:t>
      </w:r>
      <w:hyperlink r:id="rId11" w:history="1">
        <w:r w:rsidR="00392524" w:rsidRPr="005360B5">
          <w:rPr>
            <w:rStyle w:val="Hyperlink"/>
            <w:b w:val="0"/>
            <w:sz w:val="22"/>
            <w:szCs w:val="22"/>
          </w:rPr>
          <w:t>redaktion@jensen-media.de</w:t>
        </w:r>
      </w:hyperlink>
    </w:p>
    <w:p w14:paraId="60E2DBE3" w14:textId="77777777" w:rsidR="004F4BFF" w:rsidRDefault="004F4BFF">
      <w:pPr>
        <w:spacing w:after="200" w:line="276" w:lineRule="auto"/>
        <w:rPr>
          <w:rFonts w:eastAsia="MS Mincho"/>
          <w:b/>
          <w:color w:val="404040" w:themeColor="text1" w:themeTint="BF"/>
        </w:rPr>
      </w:pPr>
    </w:p>
    <w:p w14:paraId="5A265DB0" w14:textId="77777777" w:rsidR="00A26C3B" w:rsidRDefault="00A26C3B" w:rsidP="0006537C">
      <w:pPr>
        <w:spacing w:line="360" w:lineRule="auto"/>
        <w:jc w:val="both"/>
      </w:pPr>
    </w:p>
    <w:p w14:paraId="0CE51942" w14:textId="77777777" w:rsidR="00516F3A" w:rsidRDefault="00AB2D0C" w:rsidP="0006537C">
      <w:pPr>
        <w:spacing w:line="360" w:lineRule="auto"/>
        <w:jc w:val="both"/>
        <w:rPr>
          <w:b/>
          <w:bCs/>
        </w:rPr>
      </w:pPr>
      <w:r w:rsidRPr="00AB2D0C">
        <w:rPr>
          <w:b/>
          <w:bCs/>
        </w:rPr>
        <w:t>Bildmaterial:</w:t>
      </w:r>
    </w:p>
    <w:p w14:paraId="4C06B72B" w14:textId="77777777" w:rsidR="0058391B" w:rsidRPr="00AB2D0C" w:rsidRDefault="0058391B" w:rsidP="0006537C">
      <w:pPr>
        <w:spacing w:line="360" w:lineRule="auto"/>
        <w:jc w:val="both"/>
        <w:rPr>
          <w:b/>
          <w:bCs/>
        </w:rPr>
      </w:pPr>
    </w:p>
    <w:p w14:paraId="38ADBD52" w14:textId="77777777" w:rsidR="00AB2D0C" w:rsidRDefault="008A7466" w:rsidP="0006537C">
      <w:pPr>
        <w:spacing w:line="360" w:lineRule="auto"/>
        <w:jc w:val="both"/>
      </w:pPr>
      <w:r>
        <w:rPr>
          <w:noProof/>
          <w:lang w:eastAsia="de-DE"/>
        </w:rPr>
        <w:lastRenderedPageBreak/>
        <w:drawing>
          <wp:inline distT="0" distB="0" distL="0" distR="0" wp14:anchorId="41EB0997" wp14:editId="11250A26">
            <wp:extent cx="5648893" cy="262986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5648893" cy="2629860"/>
                    </a:xfrm>
                    <a:prstGeom prst="rect">
                      <a:avLst/>
                    </a:prstGeom>
                  </pic:spPr>
                </pic:pic>
              </a:graphicData>
            </a:graphic>
          </wp:inline>
        </w:drawing>
      </w:r>
    </w:p>
    <w:p w14:paraId="7C44BE50" w14:textId="77777777" w:rsidR="00AB2D0C" w:rsidRDefault="00AB2D0C" w:rsidP="0006537C">
      <w:pPr>
        <w:spacing w:line="360" w:lineRule="auto"/>
        <w:jc w:val="both"/>
      </w:pPr>
    </w:p>
    <w:p w14:paraId="744606DC" w14:textId="77777777" w:rsidR="00516F3A" w:rsidRPr="00516F3A" w:rsidRDefault="00516F3A" w:rsidP="0006537C">
      <w:pPr>
        <w:spacing w:line="360" w:lineRule="auto"/>
        <w:jc w:val="both"/>
        <w:rPr>
          <w:b/>
          <w:bCs/>
        </w:rPr>
      </w:pPr>
      <w:r w:rsidRPr="00516F3A">
        <w:rPr>
          <w:b/>
          <w:bCs/>
        </w:rPr>
        <w:t>Bildunterschriften:</w:t>
      </w:r>
    </w:p>
    <w:p w14:paraId="3D82133E" w14:textId="77777777" w:rsidR="00516F3A" w:rsidRDefault="0058391B" w:rsidP="0006537C">
      <w:pPr>
        <w:spacing w:line="360" w:lineRule="auto"/>
        <w:jc w:val="both"/>
        <w:rPr>
          <w:b/>
          <w:bCs/>
        </w:rPr>
      </w:pPr>
      <w:r w:rsidRPr="00063D3F">
        <w:rPr>
          <w:b/>
          <w:bCs/>
        </w:rPr>
        <w:t>munk_liebherr_01.jpg</w:t>
      </w:r>
    </w:p>
    <w:p w14:paraId="42290BF6" w14:textId="77777777" w:rsidR="00DB2B7A" w:rsidRDefault="00DB2B7A" w:rsidP="0006537C">
      <w:pPr>
        <w:spacing w:line="360" w:lineRule="auto"/>
        <w:jc w:val="both"/>
      </w:pPr>
      <w:r w:rsidRPr="00DB2B7A">
        <w:t xml:space="preserve">Sicherheitsfachkraft Hans-Peter Hagel </w:t>
      </w:r>
      <w:r w:rsidR="00A3464B">
        <w:t xml:space="preserve">und die Mitarbeitenden der Endmontage im Mobilkran-Werk in Ehingen setzen auf neue Plattformtreppen und Arbeitsplattformen der </w:t>
      </w:r>
      <w:proofErr w:type="spellStart"/>
      <w:r w:rsidR="00A3464B">
        <w:t>Munk</w:t>
      </w:r>
      <w:proofErr w:type="spellEnd"/>
      <w:r w:rsidR="00A3464B">
        <w:t xml:space="preserve"> </w:t>
      </w:r>
      <w:proofErr w:type="spellStart"/>
      <w:r w:rsidR="00A3464B">
        <w:t>Günzburger</w:t>
      </w:r>
      <w:proofErr w:type="spellEnd"/>
      <w:r w:rsidR="00A3464B">
        <w:t xml:space="preserve"> Steigtechnik. Foto: </w:t>
      </w:r>
      <w:proofErr w:type="spellStart"/>
      <w:r w:rsidR="00A3464B">
        <w:t>Munk</w:t>
      </w:r>
      <w:proofErr w:type="spellEnd"/>
      <w:r w:rsidR="00A3464B">
        <w:t xml:space="preserve"> </w:t>
      </w:r>
      <w:proofErr w:type="spellStart"/>
      <w:r w:rsidR="00A3464B">
        <w:t>Günzburger</w:t>
      </w:r>
      <w:proofErr w:type="spellEnd"/>
      <w:r w:rsidR="00A3464B">
        <w:t xml:space="preserve"> Steigtechnik</w:t>
      </w:r>
      <w:r w:rsidRPr="00DB2B7A">
        <w:t xml:space="preserve"> </w:t>
      </w:r>
    </w:p>
    <w:p w14:paraId="3BBCBF6C" w14:textId="77777777" w:rsidR="00DB2B7A" w:rsidRDefault="00DB2B7A" w:rsidP="0006537C">
      <w:pPr>
        <w:spacing w:line="360" w:lineRule="auto"/>
        <w:jc w:val="both"/>
      </w:pPr>
    </w:p>
    <w:p w14:paraId="53087105" w14:textId="79457E4B" w:rsidR="00DB2B7A" w:rsidRDefault="00DB2B7A" w:rsidP="00DB2B7A">
      <w:pPr>
        <w:spacing w:line="360" w:lineRule="auto"/>
        <w:jc w:val="both"/>
        <w:rPr>
          <w:b/>
          <w:bCs/>
        </w:rPr>
      </w:pPr>
      <w:r w:rsidRPr="00063D3F">
        <w:rPr>
          <w:b/>
          <w:bCs/>
        </w:rPr>
        <w:t>munk_liebherr_0</w:t>
      </w:r>
      <w:r>
        <w:rPr>
          <w:b/>
          <w:bCs/>
        </w:rPr>
        <w:t>2</w:t>
      </w:r>
      <w:r w:rsidRPr="00063D3F">
        <w:rPr>
          <w:b/>
          <w:bCs/>
        </w:rPr>
        <w:t>.jpg</w:t>
      </w:r>
      <w:r w:rsidR="008A7B49">
        <w:rPr>
          <w:b/>
          <w:bCs/>
        </w:rPr>
        <w:t xml:space="preserve"> </w:t>
      </w:r>
      <w:r w:rsidR="00A837D5">
        <w:rPr>
          <w:b/>
          <w:bCs/>
        </w:rPr>
        <w:t xml:space="preserve">und </w:t>
      </w:r>
      <w:r w:rsidR="00A837D5" w:rsidRPr="00063D3F">
        <w:rPr>
          <w:b/>
          <w:bCs/>
        </w:rPr>
        <w:t>munk_liebherr_0</w:t>
      </w:r>
      <w:r w:rsidR="00A837D5">
        <w:rPr>
          <w:b/>
          <w:bCs/>
        </w:rPr>
        <w:t>3</w:t>
      </w:r>
      <w:r w:rsidR="00A837D5" w:rsidRPr="00063D3F">
        <w:rPr>
          <w:b/>
          <w:bCs/>
        </w:rPr>
        <w:t>.jpg</w:t>
      </w:r>
    </w:p>
    <w:p w14:paraId="05E49E0B" w14:textId="77777777" w:rsidR="00DB2B7A" w:rsidRDefault="000F23D7" w:rsidP="00DB2B7A">
      <w:pPr>
        <w:spacing w:line="360" w:lineRule="auto"/>
        <w:jc w:val="both"/>
      </w:pPr>
      <w:r>
        <w:t xml:space="preserve">Die neuen Arbeitsplattformen der </w:t>
      </w:r>
      <w:proofErr w:type="spellStart"/>
      <w:r>
        <w:t>Munk</w:t>
      </w:r>
      <w:proofErr w:type="spellEnd"/>
      <w:r>
        <w:t xml:space="preserve"> </w:t>
      </w:r>
      <w:proofErr w:type="spellStart"/>
      <w:r>
        <w:t>Günzburger</w:t>
      </w:r>
      <w:proofErr w:type="spellEnd"/>
      <w:r>
        <w:t xml:space="preserve"> Steigtechnik steigern die Arbeitssicherheit und Effizienz bei der Endmontage von Mobilkranen bei Liebherr. Foto: </w:t>
      </w:r>
      <w:proofErr w:type="spellStart"/>
      <w:r>
        <w:t>Munk</w:t>
      </w:r>
      <w:proofErr w:type="spellEnd"/>
      <w:r>
        <w:t xml:space="preserve"> </w:t>
      </w:r>
      <w:proofErr w:type="spellStart"/>
      <w:r>
        <w:t>Günzburger</w:t>
      </w:r>
      <w:proofErr w:type="spellEnd"/>
      <w:r>
        <w:t xml:space="preserve"> Steigtechnik.</w:t>
      </w:r>
    </w:p>
    <w:p w14:paraId="2E8FBB94" w14:textId="77777777" w:rsidR="000F23D7" w:rsidRDefault="000F23D7" w:rsidP="00DB2B7A">
      <w:pPr>
        <w:spacing w:line="360" w:lineRule="auto"/>
        <w:jc w:val="both"/>
      </w:pPr>
    </w:p>
    <w:p w14:paraId="24AD904C" w14:textId="77777777" w:rsidR="000F23D7" w:rsidRDefault="000F23D7" w:rsidP="000F23D7">
      <w:pPr>
        <w:spacing w:line="360" w:lineRule="auto"/>
        <w:jc w:val="both"/>
        <w:rPr>
          <w:b/>
          <w:bCs/>
        </w:rPr>
      </w:pPr>
      <w:r w:rsidRPr="00063D3F">
        <w:rPr>
          <w:b/>
          <w:bCs/>
        </w:rPr>
        <w:t>munk_liebherr_0</w:t>
      </w:r>
      <w:r>
        <w:rPr>
          <w:b/>
          <w:bCs/>
        </w:rPr>
        <w:t>4</w:t>
      </w:r>
      <w:r w:rsidRPr="00063D3F">
        <w:rPr>
          <w:b/>
          <w:bCs/>
        </w:rPr>
        <w:t>.jpg</w:t>
      </w:r>
    </w:p>
    <w:p w14:paraId="31857CE4" w14:textId="77883E5F" w:rsidR="000F23D7" w:rsidRDefault="000F23D7" w:rsidP="000F23D7">
      <w:pPr>
        <w:spacing w:line="360" w:lineRule="auto"/>
        <w:jc w:val="both"/>
      </w:pPr>
      <w:r>
        <w:t xml:space="preserve">Für die Liebherr-Arbeitsplattformen hat die </w:t>
      </w:r>
      <w:proofErr w:type="spellStart"/>
      <w:r>
        <w:t>Munk</w:t>
      </w:r>
      <w:proofErr w:type="spellEnd"/>
      <w:r>
        <w:t xml:space="preserve"> </w:t>
      </w:r>
      <w:proofErr w:type="spellStart"/>
      <w:r>
        <w:t>Günzburger</w:t>
      </w:r>
      <w:proofErr w:type="spellEnd"/>
      <w:r>
        <w:t xml:space="preserve"> Steigtechnik </w:t>
      </w:r>
      <w:r w:rsidRPr="000F7AC4">
        <w:t xml:space="preserve">ein </w:t>
      </w:r>
      <w:r w:rsidR="008A7466" w:rsidRPr="000F7AC4">
        <w:t>innovatives</w:t>
      </w:r>
      <w:r w:rsidR="008A7466">
        <w:t xml:space="preserve"> </w:t>
      </w:r>
      <w:r>
        <w:t xml:space="preserve">Scherengeländer entwickelt, das sich </w:t>
      </w:r>
      <w:r w:rsidR="005F2410">
        <w:t>mit einem Handgriff ein- und ausklappen läss</w:t>
      </w:r>
      <w:r w:rsidR="00D21FC6">
        <w:t>t</w:t>
      </w:r>
      <w:r>
        <w:t xml:space="preserve">.  Foto: </w:t>
      </w:r>
      <w:proofErr w:type="spellStart"/>
      <w:r>
        <w:t>Munk</w:t>
      </w:r>
      <w:proofErr w:type="spellEnd"/>
      <w:r>
        <w:t xml:space="preserve"> </w:t>
      </w:r>
      <w:proofErr w:type="spellStart"/>
      <w:r>
        <w:t>Günzburger</w:t>
      </w:r>
      <w:proofErr w:type="spellEnd"/>
      <w:r>
        <w:t xml:space="preserve"> Steigtechnik.</w:t>
      </w:r>
    </w:p>
    <w:p w14:paraId="69150307" w14:textId="77777777" w:rsidR="00D21FC6" w:rsidRDefault="00D21FC6" w:rsidP="000F23D7">
      <w:pPr>
        <w:spacing w:line="360" w:lineRule="auto"/>
        <w:jc w:val="both"/>
      </w:pPr>
    </w:p>
    <w:p w14:paraId="66221954" w14:textId="77777777" w:rsidR="00D21FC6" w:rsidRDefault="00D21FC6" w:rsidP="00D21FC6">
      <w:pPr>
        <w:spacing w:line="360" w:lineRule="auto"/>
        <w:jc w:val="both"/>
        <w:rPr>
          <w:b/>
          <w:bCs/>
        </w:rPr>
      </w:pPr>
      <w:r w:rsidRPr="00063D3F">
        <w:rPr>
          <w:b/>
          <w:bCs/>
        </w:rPr>
        <w:t>munk_liebherr_0</w:t>
      </w:r>
      <w:r>
        <w:rPr>
          <w:b/>
          <w:bCs/>
        </w:rPr>
        <w:t>5</w:t>
      </w:r>
      <w:r w:rsidRPr="00063D3F">
        <w:rPr>
          <w:b/>
          <w:bCs/>
        </w:rPr>
        <w:t>.jpg</w:t>
      </w:r>
    </w:p>
    <w:p w14:paraId="45329A09" w14:textId="77777777" w:rsidR="00D21FC6" w:rsidRDefault="00D21FC6" w:rsidP="00D21FC6">
      <w:pPr>
        <w:spacing w:line="360" w:lineRule="auto"/>
        <w:jc w:val="both"/>
      </w:pPr>
      <w:r>
        <w:t xml:space="preserve">Wenn das Scherengeländer abgeklappt ist, lässt sich der Oberwagen der Mobilkrane frei um 360 Grad schwenken.  Foto: </w:t>
      </w:r>
      <w:proofErr w:type="spellStart"/>
      <w:r>
        <w:t>Munk</w:t>
      </w:r>
      <w:proofErr w:type="spellEnd"/>
      <w:r>
        <w:t xml:space="preserve"> </w:t>
      </w:r>
      <w:proofErr w:type="spellStart"/>
      <w:r>
        <w:t>Günzburger</w:t>
      </w:r>
      <w:proofErr w:type="spellEnd"/>
      <w:r>
        <w:t xml:space="preserve"> Steigtechnik.</w:t>
      </w:r>
    </w:p>
    <w:p w14:paraId="414C2209" w14:textId="77777777" w:rsidR="00105F9F" w:rsidRDefault="00105F9F" w:rsidP="00D21FC6">
      <w:pPr>
        <w:spacing w:line="360" w:lineRule="auto"/>
        <w:jc w:val="both"/>
      </w:pPr>
    </w:p>
    <w:p w14:paraId="20C29A26" w14:textId="77777777" w:rsidR="00DF3EE3" w:rsidRPr="00105F9F" w:rsidRDefault="00DF3EE3" w:rsidP="00105F9F">
      <w:pPr>
        <w:spacing w:after="200" w:line="276" w:lineRule="auto"/>
      </w:pPr>
      <w:r w:rsidRPr="00063D3F">
        <w:rPr>
          <w:b/>
          <w:bCs/>
        </w:rPr>
        <w:t>munk_liebherr_0</w:t>
      </w:r>
      <w:r>
        <w:rPr>
          <w:b/>
          <w:bCs/>
        </w:rPr>
        <w:t>6</w:t>
      </w:r>
      <w:r w:rsidRPr="00063D3F">
        <w:rPr>
          <w:b/>
          <w:bCs/>
        </w:rPr>
        <w:t>.jpg</w:t>
      </w:r>
      <w:r w:rsidR="00072559">
        <w:rPr>
          <w:b/>
          <w:bCs/>
        </w:rPr>
        <w:t xml:space="preserve"> und munk_liebherr_07.jpg</w:t>
      </w:r>
    </w:p>
    <w:p w14:paraId="64A06657" w14:textId="1845F5F3" w:rsidR="00DF3EE3" w:rsidRDefault="00072559" w:rsidP="00DF3EE3">
      <w:pPr>
        <w:spacing w:line="360" w:lineRule="auto"/>
        <w:jc w:val="both"/>
      </w:pPr>
      <w:r w:rsidRPr="003F147F">
        <w:lastRenderedPageBreak/>
        <w:t>Zwei Plattformtreppen lassen sich fest miteinander verbinden</w:t>
      </w:r>
      <w:r w:rsidR="008A7466" w:rsidRPr="003F147F">
        <w:t xml:space="preserve"> und ergeben so eine beidseitig begehbare Treppe</w:t>
      </w:r>
      <w:r w:rsidRPr="003F147F">
        <w:t>.</w:t>
      </w:r>
      <w:r w:rsidR="00DF3EE3" w:rsidRPr="003F147F">
        <w:t xml:space="preserve"> </w:t>
      </w:r>
      <w:r w:rsidR="009120C4" w:rsidRPr="003F147F">
        <w:t xml:space="preserve">Zusätzlich lässt sich der Arbeitsbereich noch mit </w:t>
      </w:r>
      <w:r w:rsidR="000F7AC4" w:rsidRPr="003F147F">
        <w:t>einer eingehängten Plattform erweitern.</w:t>
      </w:r>
      <w:r w:rsidR="009120C4" w:rsidRPr="003F147F">
        <w:t xml:space="preserve"> </w:t>
      </w:r>
      <w:r w:rsidR="00DF3EE3" w:rsidRPr="003F147F">
        <w:t xml:space="preserve"> Foto</w:t>
      </w:r>
      <w:r w:rsidR="00DF3EE3">
        <w:t xml:space="preserve">: </w:t>
      </w:r>
      <w:proofErr w:type="spellStart"/>
      <w:r w:rsidR="00DF3EE3">
        <w:t>Munk</w:t>
      </w:r>
      <w:proofErr w:type="spellEnd"/>
      <w:r w:rsidR="00DF3EE3">
        <w:t xml:space="preserve"> </w:t>
      </w:r>
      <w:proofErr w:type="spellStart"/>
      <w:r w:rsidR="00DF3EE3">
        <w:t>Günzburger</w:t>
      </w:r>
      <w:proofErr w:type="spellEnd"/>
      <w:r w:rsidR="00DF3EE3">
        <w:t xml:space="preserve"> Steigtechnik.</w:t>
      </w:r>
    </w:p>
    <w:p w14:paraId="7882FCD5" w14:textId="751F6096" w:rsidR="00DF3EE3" w:rsidRDefault="00DF3EE3" w:rsidP="00D21FC6">
      <w:pPr>
        <w:spacing w:line="360" w:lineRule="auto"/>
        <w:jc w:val="both"/>
      </w:pPr>
    </w:p>
    <w:p w14:paraId="7919A24F" w14:textId="10CB9472" w:rsidR="00E93991" w:rsidRDefault="00E93991" w:rsidP="00E93991">
      <w:pPr>
        <w:spacing w:line="360" w:lineRule="auto"/>
        <w:jc w:val="both"/>
        <w:rPr>
          <w:b/>
          <w:bCs/>
        </w:rPr>
      </w:pPr>
      <w:r w:rsidRPr="00063D3F">
        <w:rPr>
          <w:b/>
          <w:bCs/>
        </w:rPr>
        <w:t>munk_liebherr_0</w:t>
      </w:r>
      <w:r w:rsidR="00A837D5">
        <w:rPr>
          <w:b/>
          <w:bCs/>
        </w:rPr>
        <w:t>8</w:t>
      </w:r>
      <w:r w:rsidRPr="00063D3F">
        <w:rPr>
          <w:b/>
          <w:bCs/>
        </w:rPr>
        <w:t>.jpg</w:t>
      </w:r>
    </w:p>
    <w:p w14:paraId="6774ADD4" w14:textId="77777777" w:rsidR="00E93991" w:rsidRPr="008A7B49" w:rsidRDefault="00E93991" w:rsidP="00E93991">
      <w:pPr>
        <w:spacing w:line="360" w:lineRule="auto"/>
        <w:jc w:val="both"/>
      </w:pPr>
      <w:r w:rsidRPr="008A7B49">
        <w:t xml:space="preserve">An den Treppenaufstiegen können zusätzliche Plattformen eingehängt werden, die den Arbeitsbereich weiter vergrößern und stets ein ergonomisches Arbeiten ermöglichen. Foto: </w:t>
      </w:r>
      <w:proofErr w:type="spellStart"/>
      <w:r w:rsidRPr="008A7B49">
        <w:t>Munk</w:t>
      </w:r>
      <w:proofErr w:type="spellEnd"/>
      <w:r w:rsidRPr="008A7B49">
        <w:t xml:space="preserve"> </w:t>
      </w:r>
      <w:proofErr w:type="spellStart"/>
      <w:r w:rsidRPr="008A7B49">
        <w:t>Günzburger</w:t>
      </w:r>
      <w:proofErr w:type="spellEnd"/>
      <w:r w:rsidRPr="008A7B49">
        <w:t xml:space="preserve"> Steigtechnik. </w:t>
      </w:r>
    </w:p>
    <w:p w14:paraId="41E479BF" w14:textId="77777777" w:rsidR="00E93991" w:rsidRDefault="00E93991" w:rsidP="00D21FC6">
      <w:pPr>
        <w:spacing w:line="360" w:lineRule="auto"/>
        <w:jc w:val="both"/>
      </w:pPr>
    </w:p>
    <w:p w14:paraId="542A606D" w14:textId="47506992" w:rsidR="00072559" w:rsidRDefault="00072559" w:rsidP="00072559">
      <w:pPr>
        <w:spacing w:line="360" w:lineRule="auto"/>
        <w:jc w:val="both"/>
        <w:rPr>
          <w:b/>
          <w:bCs/>
        </w:rPr>
      </w:pPr>
      <w:r w:rsidRPr="00063D3F">
        <w:rPr>
          <w:b/>
          <w:bCs/>
        </w:rPr>
        <w:t>munk_liebherr_0</w:t>
      </w:r>
      <w:r w:rsidR="00A837D5">
        <w:rPr>
          <w:b/>
          <w:bCs/>
        </w:rPr>
        <w:t>9</w:t>
      </w:r>
      <w:r w:rsidRPr="00063D3F">
        <w:rPr>
          <w:b/>
          <w:bCs/>
        </w:rPr>
        <w:t>.jpg</w:t>
      </w:r>
    </w:p>
    <w:p w14:paraId="5C97AD95" w14:textId="65A605B7" w:rsidR="0058391B" w:rsidRDefault="000E26CE" w:rsidP="0006537C">
      <w:pPr>
        <w:spacing w:line="360" w:lineRule="auto"/>
        <w:jc w:val="both"/>
      </w:pPr>
      <w:r>
        <w:t>Sicherheitsfeature: Die oberste Stufe der Aufstiegstreppe ist gelb markiert.</w:t>
      </w:r>
      <w:r w:rsidR="00072559">
        <w:t xml:space="preserve">  Foto: </w:t>
      </w:r>
      <w:proofErr w:type="spellStart"/>
      <w:r w:rsidR="00072559">
        <w:t>Munk</w:t>
      </w:r>
      <w:proofErr w:type="spellEnd"/>
      <w:r w:rsidR="00072559">
        <w:t xml:space="preserve"> </w:t>
      </w:r>
      <w:proofErr w:type="spellStart"/>
      <w:r w:rsidR="00072559">
        <w:t>Günzburger</w:t>
      </w:r>
      <w:proofErr w:type="spellEnd"/>
      <w:r w:rsidR="00072559">
        <w:t xml:space="preserve"> Steigtechnik.</w:t>
      </w:r>
    </w:p>
    <w:p w14:paraId="6A125AB4" w14:textId="5D2EAC7E" w:rsidR="007D0B40" w:rsidRDefault="007D0B40" w:rsidP="0006537C">
      <w:pPr>
        <w:spacing w:line="360" w:lineRule="auto"/>
        <w:jc w:val="both"/>
      </w:pPr>
    </w:p>
    <w:p w14:paraId="629C3656" w14:textId="1DDD75E8" w:rsidR="007D0B40" w:rsidRDefault="007D0B40" w:rsidP="0006537C">
      <w:pPr>
        <w:spacing w:line="360" w:lineRule="auto"/>
        <w:jc w:val="both"/>
      </w:pPr>
    </w:p>
    <w:p w14:paraId="4902A638" w14:textId="77777777" w:rsidR="007D0B40" w:rsidRPr="00392F3F" w:rsidRDefault="007D0B40" w:rsidP="007D0B40">
      <w:pPr>
        <w:spacing w:line="360" w:lineRule="auto"/>
        <w:jc w:val="both"/>
        <w:rPr>
          <w:rFonts w:eastAsia="MS Mincho"/>
          <w:color w:val="404040" w:themeColor="text1" w:themeTint="BF"/>
          <w:sz w:val="20"/>
        </w:rPr>
      </w:pPr>
      <w:r w:rsidRPr="00392F3F">
        <w:rPr>
          <w:rFonts w:eastAsia="MS Mincho"/>
          <w:color w:val="404040" w:themeColor="text1" w:themeTint="BF"/>
          <w:sz w:val="20"/>
        </w:rPr>
        <w:t xml:space="preserve">* </w:t>
      </w:r>
      <w:r w:rsidRPr="00392F3F">
        <w:rPr>
          <w:rFonts w:eastAsiaTheme="minorHAnsi" w:cs="Arial"/>
          <w:b/>
          <w:bCs/>
          <w:color w:val="353535"/>
          <w:sz w:val="20"/>
          <w:szCs w:val="24"/>
          <w:u w:color="353535"/>
        </w:rPr>
        <w:t>Bitte beachten Sie:</w:t>
      </w:r>
    </w:p>
    <w:p w14:paraId="05AF939B" w14:textId="77777777" w:rsidR="007D0B40" w:rsidRPr="00392F3F" w:rsidRDefault="007D0B40" w:rsidP="007D0B40">
      <w:pPr>
        <w:spacing w:line="360" w:lineRule="auto"/>
        <w:jc w:val="both"/>
        <w:rPr>
          <w:rFonts w:eastAsia="MS Mincho"/>
          <w:color w:val="404040" w:themeColor="text1" w:themeTint="BF"/>
          <w:sz w:val="20"/>
        </w:rPr>
      </w:pPr>
      <w:r w:rsidRPr="00392F3F">
        <w:rPr>
          <w:rFonts w:eastAsiaTheme="minorHAnsi" w:cs="Arial"/>
          <w:color w:val="353535"/>
          <w:sz w:val="20"/>
          <w:szCs w:val="24"/>
          <w:u w:color="353535"/>
        </w:rPr>
        <w:t xml:space="preserve">Das Text- und Bildmaterial wird Ihnen über Google Drive zur Verfügung gestellt. Für die Nutzung ist kein Google-Konto erforderlich. Allerdings kann Google beim Zugriff auf die Daten Ihre IP-Adresse speichern. Alle Infos zu den Nutzungsbedingungen und die Datenschutzerklärung von Google finden Sie hier: </w:t>
      </w:r>
      <w:hyperlink r:id="rId13" w:history="1">
        <w:r w:rsidRPr="00392F3F">
          <w:rPr>
            <w:rStyle w:val="Hyperlink"/>
            <w:sz w:val="20"/>
          </w:rPr>
          <w:t>https://policies.google.com/privacy?hl=de</w:t>
        </w:r>
      </w:hyperlink>
      <w:r w:rsidRPr="00392F3F">
        <w:rPr>
          <w:sz w:val="20"/>
        </w:rPr>
        <w:t xml:space="preserve"> </w:t>
      </w:r>
    </w:p>
    <w:p w14:paraId="3BBE4BF2" w14:textId="77777777" w:rsidR="007D0B40" w:rsidRDefault="007D0B40" w:rsidP="007D0B40">
      <w:pPr>
        <w:spacing w:line="360" w:lineRule="auto"/>
        <w:jc w:val="both"/>
        <w:rPr>
          <w:rFonts w:eastAsiaTheme="minorHAnsi" w:cs="Arial"/>
          <w:b/>
          <w:bCs/>
          <w:color w:val="353535"/>
          <w:sz w:val="20"/>
          <w:szCs w:val="24"/>
          <w:u w:color="353535"/>
        </w:rPr>
      </w:pPr>
    </w:p>
    <w:p w14:paraId="0E7443F5" w14:textId="77777777" w:rsidR="007D0B40" w:rsidRPr="00392F3F" w:rsidRDefault="007D0B40" w:rsidP="007D0B40">
      <w:pPr>
        <w:spacing w:line="360" w:lineRule="auto"/>
        <w:jc w:val="both"/>
        <w:rPr>
          <w:rFonts w:eastAsia="MS Mincho"/>
          <w:color w:val="404040" w:themeColor="text1" w:themeTint="BF"/>
          <w:sz w:val="20"/>
        </w:rPr>
      </w:pPr>
      <w:r w:rsidRPr="00392F3F">
        <w:rPr>
          <w:rFonts w:eastAsiaTheme="minorHAnsi" w:cs="Arial"/>
          <w:b/>
          <w:bCs/>
          <w:color w:val="353535"/>
          <w:sz w:val="20"/>
          <w:szCs w:val="24"/>
          <w:u w:color="353535"/>
        </w:rPr>
        <w:t xml:space="preserve">Nutzungsbedingungen: </w:t>
      </w:r>
    </w:p>
    <w:p w14:paraId="1D5FB498" w14:textId="77777777" w:rsidR="007D0B40" w:rsidRPr="00392F3F" w:rsidRDefault="007D0B40" w:rsidP="007D0B40">
      <w:pPr>
        <w:spacing w:line="360" w:lineRule="auto"/>
        <w:jc w:val="both"/>
        <w:rPr>
          <w:rFonts w:eastAsiaTheme="minorHAnsi" w:cs="Arial"/>
          <w:color w:val="353535"/>
          <w:sz w:val="20"/>
          <w:szCs w:val="24"/>
          <w:u w:color="353535"/>
        </w:rPr>
      </w:pPr>
      <w:r w:rsidRPr="00392F3F">
        <w:rPr>
          <w:rFonts w:eastAsiaTheme="minorHAnsi" w:cs="Arial"/>
          <w:color w:val="353535"/>
          <w:sz w:val="20"/>
          <w:szCs w:val="24"/>
          <w:u w:color="353535"/>
        </w:rPr>
        <w:t xml:space="preserve">Bitte beachten Sie, dass die Nutzungsrechte an allen Bildern, Texten und sonstigen Darstellungen (Grafiken etc.), die Sie downloaden können, der </w:t>
      </w:r>
      <w:proofErr w:type="spellStart"/>
      <w:r>
        <w:rPr>
          <w:rFonts w:eastAsiaTheme="minorHAnsi" w:cs="Arial"/>
          <w:color w:val="353535"/>
          <w:sz w:val="20"/>
          <w:szCs w:val="24"/>
          <w:u w:color="353535"/>
        </w:rPr>
        <w:t>Munk</w:t>
      </w:r>
      <w:proofErr w:type="spellEnd"/>
      <w:r>
        <w:rPr>
          <w:rFonts w:eastAsiaTheme="minorHAnsi" w:cs="Arial"/>
          <w:color w:val="353535"/>
          <w:sz w:val="20"/>
          <w:szCs w:val="24"/>
          <w:u w:color="353535"/>
        </w:rPr>
        <w:t xml:space="preserve"> Group</w:t>
      </w:r>
      <w:r w:rsidRPr="00392F3F">
        <w:rPr>
          <w:rFonts w:eastAsiaTheme="minorHAnsi" w:cs="Arial"/>
          <w:color w:val="353535"/>
          <w:sz w:val="20"/>
          <w:szCs w:val="24"/>
          <w:u w:color="353535"/>
        </w:rPr>
        <w:t xml:space="preserve"> zustehen. Diese Dokumente dürfen ausschließlich zur redaktionellen Veröffentlichung genutzt werden. Die Verwendung ist bei Quellenangaben wie zum Beispiel "Foto: </w:t>
      </w:r>
      <w:proofErr w:type="spellStart"/>
      <w:r>
        <w:rPr>
          <w:rFonts w:eastAsiaTheme="minorHAnsi" w:cs="Arial"/>
          <w:color w:val="353535"/>
          <w:sz w:val="20"/>
          <w:szCs w:val="24"/>
          <w:u w:color="353535"/>
        </w:rPr>
        <w:t>Munk</w:t>
      </w:r>
      <w:proofErr w:type="spellEnd"/>
      <w:r>
        <w:rPr>
          <w:rFonts w:eastAsiaTheme="minorHAnsi" w:cs="Arial"/>
          <w:color w:val="353535"/>
          <w:sz w:val="20"/>
          <w:szCs w:val="24"/>
          <w:u w:color="353535"/>
        </w:rPr>
        <w:t xml:space="preserve"> </w:t>
      </w:r>
      <w:proofErr w:type="spellStart"/>
      <w:r w:rsidRPr="00392F3F">
        <w:rPr>
          <w:rFonts w:eastAsiaTheme="minorHAnsi" w:cs="Arial"/>
          <w:color w:val="353535"/>
          <w:sz w:val="20"/>
          <w:szCs w:val="24"/>
          <w:u w:color="353535"/>
        </w:rPr>
        <w:t>Günzburger</w:t>
      </w:r>
      <w:proofErr w:type="spellEnd"/>
      <w:r w:rsidRPr="00392F3F">
        <w:rPr>
          <w:rFonts w:eastAsiaTheme="minorHAnsi" w:cs="Arial"/>
          <w:color w:val="353535"/>
          <w:sz w:val="20"/>
          <w:szCs w:val="24"/>
          <w:u w:color="353535"/>
        </w:rPr>
        <w:t xml:space="preserve"> Steigtechnik" honorarfrei. Für andere Verwendungszwecke benötigen Sie die vorherige schriftliche Zustimmung der </w:t>
      </w:r>
      <w:proofErr w:type="spellStart"/>
      <w:r>
        <w:rPr>
          <w:rFonts w:eastAsiaTheme="minorHAnsi" w:cs="Arial"/>
          <w:color w:val="353535"/>
          <w:sz w:val="20"/>
          <w:szCs w:val="24"/>
          <w:u w:color="353535"/>
        </w:rPr>
        <w:t>Munk</w:t>
      </w:r>
      <w:proofErr w:type="spellEnd"/>
      <w:r>
        <w:rPr>
          <w:rFonts w:eastAsiaTheme="minorHAnsi" w:cs="Arial"/>
          <w:color w:val="353535"/>
          <w:sz w:val="20"/>
          <w:szCs w:val="24"/>
          <w:u w:color="353535"/>
        </w:rPr>
        <w:t xml:space="preserve"> Group</w:t>
      </w:r>
      <w:r w:rsidRPr="00392F3F">
        <w:rPr>
          <w:rFonts w:eastAsiaTheme="minorHAnsi" w:cs="Arial"/>
          <w:color w:val="353535"/>
          <w:sz w:val="20"/>
          <w:szCs w:val="24"/>
          <w:u w:color="353535"/>
        </w:rPr>
        <w:t>.</w:t>
      </w:r>
    </w:p>
    <w:p w14:paraId="7B9FF399" w14:textId="77777777" w:rsidR="007D0B40" w:rsidRDefault="007D0B40" w:rsidP="007D0B40">
      <w:pPr>
        <w:spacing w:line="360" w:lineRule="auto"/>
        <w:jc w:val="both"/>
        <w:rPr>
          <w:rFonts w:eastAsiaTheme="minorHAnsi" w:cs="Arial"/>
          <w:color w:val="353535"/>
          <w:sz w:val="20"/>
          <w:szCs w:val="24"/>
          <w:u w:color="353535"/>
        </w:rPr>
      </w:pPr>
    </w:p>
    <w:p w14:paraId="42512041" w14:textId="77777777" w:rsidR="007D0B40" w:rsidRPr="00392F3F" w:rsidRDefault="007D0B40" w:rsidP="007D0B40">
      <w:pPr>
        <w:spacing w:line="360" w:lineRule="auto"/>
        <w:jc w:val="both"/>
        <w:rPr>
          <w:rFonts w:eastAsia="MS Mincho"/>
          <w:color w:val="404040" w:themeColor="text1" w:themeTint="BF"/>
          <w:sz w:val="20"/>
        </w:rPr>
      </w:pPr>
      <w:r w:rsidRPr="00392F3F">
        <w:rPr>
          <w:rFonts w:eastAsiaTheme="minorHAnsi" w:cs="Arial"/>
          <w:color w:val="353535"/>
          <w:sz w:val="20"/>
          <w:szCs w:val="24"/>
          <w:u w:color="353535"/>
        </w:rPr>
        <w:t xml:space="preserve">Bei Veröffentlichung freuen wir uns über die Zusendung eines </w:t>
      </w:r>
      <w:r w:rsidRPr="00392F3F">
        <w:rPr>
          <w:rFonts w:eastAsiaTheme="minorHAnsi" w:cs="Arial"/>
          <w:b/>
          <w:bCs/>
          <w:color w:val="353535"/>
          <w:sz w:val="20"/>
          <w:szCs w:val="24"/>
          <w:u w:color="353535"/>
        </w:rPr>
        <w:t>Belegexemplars</w:t>
      </w:r>
      <w:r w:rsidRPr="00392F3F">
        <w:rPr>
          <w:rFonts w:eastAsiaTheme="minorHAnsi" w:cs="Arial"/>
          <w:color w:val="353535"/>
          <w:sz w:val="20"/>
          <w:szCs w:val="24"/>
          <w:u w:color="353535"/>
        </w:rPr>
        <w:t xml:space="preserve"> an </w:t>
      </w:r>
    </w:p>
    <w:p w14:paraId="3D4F3834" w14:textId="77777777" w:rsidR="007D0B40" w:rsidRPr="00392F3F" w:rsidRDefault="007D0B40" w:rsidP="007D0B40">
      <w:pPr>
        <w:widowControl w:val="0"/>
        <w:autoSpaceDE w:val="0"/>
        <w:autoSpaceDN w:val="0"/>
        <w:adjustRightInd w:val="0"/>
        <w:spacing w:line="360" w:lineRule="auto"/>
        <w:jc w:val="both"/>
        <w:rPr>
          <w:rFonts w:eastAsiaTheme="minorHAnsi" w:cs="Arial"/>
          <w:color w:val="353535"/>
          <w:sz w:val="20"/>
          <w:szCs w:val="24"/>
          <w:u w:color="353535"/>
        </w:rPr>
      </w:pPr>
      <w:r w:rsidRPr="00392F3F">
        <w:rPr>
          <w:rFonts w:eastAsiaTheme="minorHAnsi" w:cs="Arial"/>
          <w:color w:val="353535"/>
          <w:sz w:val="20"/>
          <w:szCs w:val="24"/>
          <w:u w:color="353535"/>
        </w:rPr>
        <w:t xml:space="preserve">Jensen </w:t>
      </w:r>
      <w:proofErr w:type="spellStart"/>
      <w:r w:rsidRPr="00392F3F">
        <w:rPr>
          <w:rFonts w:eastAsiaTheme="minorHAnsi" w:cs="Arial"/>
          <w:color w:val="353535"/>
          <w:sz w:val="20"/>
          <w:szCs w:val="24"/>
          <w:u w:color="353535"/>
        </w:rPr>
        <w:t>media</w:t>
      </w:r>
      <w:proofErr w:type="spellEnd"/>
      <w:r w:rsidRPr="00392F3F">
        <w:rPr>
          <w:rFonts w:eastAsiaTheme="minorHAnsi" w:cs="Arial"/>
          <w:color w:val="353535"/>
          <w:sz w:val="20"/>
          <w:szCs w:val="24"/>
          <w:u w:color="353535"/>
        </w:rPr>
        <w:t xml:space="preserve"> GmbH, </w:t>
      </w:r>
      <w:proofErr w:type="spellStart"/>
      <w:r w:rsidRPr="00392F3F">
        <w:rPr>
          <w:rFonts w:eastAsiaTheme="minorHAnsi" w:cs="Arial"/>
          <w:color w:val="353535"/>
          <w:sz w:val="20"/>
          <w:szCs w:val="24"/>
          <w:u w:color="353535"/>
        </w:rPr>
        <w:t>Hemmerlestr</w:t>
      </w:r>
      <w:proofErr w:type="spellEnd"/>
      <w:r w:rsidRPr="00392F3F">
        <w:rPr>
          <w:rFonts w:eastAsiaTheme="minorHAnsi" w:cs="Arial"/>
          <w:color w:val="353535"/>
          <w:sz w:val="20"/>
          <w:szCs w:val="24"/>
          <w:u w:color="353535"/>
        </w:rPr>
        <w:t xml:space="preserve">. 4, 87700 Memmingen. </w:t>
      </w:r>
    </w:p>
    <w:p w14:paraId="232BED85" w14:textId="77777777" w:rsidR="007D0B40" w:rsidRPr="00392F3F" w:rsidRDefault="007D0B40" w:rsidP="007D0B40">
      <w:pPr>
        <w:widowControl w:val="0"/>
        <w:autoSpaceDE w:val="0"/>
        <w:autoSpaceDN w:val="0"/>
        <w:adjustRightInd w:val="0"/>
        <w:spacing w:line="360" w:lineRule="auto"/>
        <w:jc w:val="both"/>
        <w:rPr>
          <w:rFonts w:eastAsiaTheme="minorHAnsi" w:cs="Arial"/>
          <w:color w:val="353535"/>
          <w:sz w:val="20"/>
          <w:szCs w:val="24"/>
          <w:u w:color="353535"/>
        </w:rPr>
      </w:pPr>
    </w:p>
    <w:p w14:paraId="6743DDDB" w14:textId="77777777" w:rsidR="007D0B40" w:rsidRDefault="007D0B40" w:rsidP="007D0B40">
      <w:pPr>
        <w:spacing w:line="360" w:lineRule="auto"/>
        <w:jc w:val="both"/>
        <w:rPr>
          <w:rFonts w:eastAsiaTheme="minorHAnsi" w:cs="Arial"/>
          <w:color w:val="353535"/>
          <w:sz w:val="20"/>
          <w:szCs w:val="24"/>
          <w:u w:color="353535"/>
        </w:rPr>
      </w:pPr>
      <w:r w:rsidRPr="00392F3F">
        <w:rPr>
          <w:rFonts w:eastAsiaTheme="minorHAnsi" w:cs="Arial"/>
          <w:color w:val="353535"/>
          <w:sz w:val="20"/>
          <w:szCs w:val="24"/>
          <w:u w:color="353535"/>
        </w:rPr>
        <w:t xml:space="preserve">Alle Presseinformationen samt Bildmaterial finden Sie auch in unserem </w:t>
      </w:r>
      <w:r w:rsidRPr="00392F3F">
        <w:rPr>
          <w:rFonts w:eastAsiaTheme="minorHAnsi" w:cs="Arial"/>
          <w:b/>
          <w:bCs/>
          <w:color w:val="353535"/>
          <w:sz w:val="20"/>
          <w:szCs w:val="24"/>
          <w:u w:color="353535"/>
        </w:rPr>
        <w:t>Presseportal</w:t>
      </w:r>
      <w:r w:rsidRPr="00392F3F">
        <w:rPr>
          <w:rFonts w:eastAsiaTheme="minorHAnsi" w:cs="Arial"/>
          <w:color w:val="353535"/>
          <w:sz w:val="20"/>
          <w:szCs w:val="24"/>
          <w:u w:color="353535"/>
        </w:rPr>
        <w:t xml:space="preserve"> unter:</w:t>
      </w:r>
    </w:p>
    <w:p w14:paraId="31A312E5" w14:textId="77777777" w:rsidR="007D0B40" w:rsidRDefault="006A0F9B" w:rsidP="007D0B40">
      <w:pPr>
        <w:spacing w:line="360" w:lineRule="auto"/>
        <w:jc w:val="both"/>
        <w:rPr>
          <w:rFonts w:eastAsiaTheme="minorHAnsi" w:cs="Arial"/>
          <w:color w:val="353535"/>
          <w:sz w:val="20"/>
          <w:szCs w:val="24"/>
          <w:u w:color="353535"/>
        </w:rPr>
      </w:pPr>
      <w:hyperlink r:id="rId14" w:history="1">
        <w:r w:rsidR="007D0B40" w:rsidRPr="007B2721">
          <w:rPr>
            <w:rStyle w:val="Hyperlink"/>
            <w:rFonts w:eastAsiaTheme="minorHAnsi" w:cs="Arial"/>
            <w:sz w:val="20"/>
            <w:szCs w:val="24"/>
          </w:rPr>
          <w:t>https://www.munk-group.com/de/presse</w:t>
        </w:r>
      </w:hyperlink>
    </w:p>
    <w:p w14:paraId="54011800" w14:textId="77777777" w:rsidR="007D0B40" w:rsidRPr="00C65CF7" w:rsidRDefault="007D0B40" w:rsidP="0006537C">
      <w:pPr>
        <w:spacing w:line="360" w:lineRule="auto"/>
        <w:jc w:val="both"/>
      </w:pPr>
    </w:p>
    <w:sectPr w:rsidR="007D0B40" w:rsidRPr="00C65CF7" w:rsidSect="00A72560">
      <w:headerReference w:type="default" r:id="rId15"/>
      <w:pgSz w:w="11906" w:h="16838"/>
      <w:pgMar w:top="2835" w:right="1701"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1687E" w14:textId="77777777" w:rsidR="006A0F9B" w:rsidRDefault="006A0F9B" w:rsidP="0088561F">
      <w:r>
        <w:separator/>
      </w:r>
    </w:p>
  </w:endnote>
  <w:endnote w:type="continuationSeparator" w:id="0">
    <w:p w14:paraId="1ED7C83A" w14:textId="77777777" w:rsidR="006A0F9B" w:rsidRDefault="006A0F9B" w:rsidP="0088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88E5" w14:textId="77777777" w:rsidR="006A0F9B" w:rsidRDefault="006A0F9B" w:rsidP="0088561F">
      <w:r>
        <w:separator/>
      </w:r>
    </w:p>
  </w:footnote>
  <w:footnote w:type="continuationSeparator" w:id="0">
    <w:p w14:paraId="567BA16F" w14:textId="77777777" w:rsidR="006A0F9B" w:rsidRDefault="006A0F9B" w:rsidP="0088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ayout w:type="fixed"/>
      <w:tblLook w:val="04A0" w:firstRow="1" w:lastRow="0" w:firstColumn="1" w:lastColumn="0" w:noHBand="0" w:noVBand="1"/>
    </w:tblPr>
    <w:tblGrid>
      <w:gridCol w:w="6204"/>
      <w:gridCol w:w="3290"/>
      <w:gridCol w:w="76"/>
    </w:tblGrid>
    <w:tr w:rsidR="00E60DAB" w14:paraId="5E930972" w14:textId="77777777" w:rsidTr="00C65CF7">
      <w:trPr>
        <w:trHeight w:hRule="exact" w:val="851"/>
      </w:trPr>
      <w:tc>
        <w:tcPr>
          <w:tcW w:w="6204" w:type="dxa"/>
          <w:tcBorders>
            <w:top w:val="nil"/>
            <w:left w:val="nil"/>
            <w:right w:val="nil"/>
          </w:tcBorders>
          <w:vAlign w:val="bottom"/>
        </w:tcPr>
        <w:p w14:paraId="44EBB9D8" w14:textId="77777777" w:rsidR="00E60DAB" w:rsidRPr="003413BF" w:rsidRDefault="00E60DAB" w:rsidP="00C65CF7">
          <w:pPr>
            <w:pStyle w:val="Kopfzeile"/>
            <w:rPr>
              <w:rFonts w:ascii="Arial" w:hAnsi="Arial" w:cs="Arial"/>
              <w:sz w:val="36"/>
              <w:szCs w:val="36"/>
            </w:rPr>
          </w:pPr>
          <w:r>
            <w:rPr>
              <w:rFonts w:ascii="Arial" w:hAnsi="Arial" w:cs="Arial"/>
              <w:sz w:val="36"/>
              <w:szCs w:val="36"/>
            </w:rPr>
            <w:t>Presseinformation</w:t>
          </w:r>
        </w:p>
      </w:tc>
      <w:tc>
        <w:tcPr>
          <w:tcW w:w="3366" w:type="dxa"/>
          <w:gridSpan w:val="2"/>
          <w:tcBorders>
            <w:top w:val="nil"/>
            <w:left w:val="nil"/>
            <w:bottom w:val="nil"/>
            <w:right w:val="nil"/>
          </w:tcBorders>
        </w:tcPr>
        <w:p w14:paraId="22457B2C" w14:textId="77777777" w:rsidR="00E60DAB" w:rsidRDefault="00E60DAB" w:rsidP="004B7ADC">
          <w:pPr>
            <w:pStyle w:val="Kopfzeile"/>
          </w:pPr>
          <w:r>
            <w:rPr>
              <w:noProof/>
              <w:lang w:eastAsia="de-DE"/>
            </w:rPr>
            <w:drawing>
              <wp:anchor distT="0" distB="0" distL="114300" distR="114300" simplePos="0" relativeHeight="251658240" behindDoc="1" locked="0" layoutInCell="1" allowOverlap="1" wp14:anchorId="23317CAA" wp14:editId="3C883BB5">
                <wp:simplePos x="0" y="0"/>
                <wp:positionH relativeFrom="column">
                  <wp:posOffset>383893</wp:posOffset>
                </wp:positionH>
                <wp:positionV relativeFrom="page">
                  <wp:posOffset>175541</wp:posOffset>
                </wp:positionV>
                <wp:extent cx="1307951" cy="367200"/>
                <wp:effectExtent l="0" t="0" r="635"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307951" cy="367200"/>
                        </a:xfrm>
                        <a:prstGeom prst="rect">
                          <a:avLst/>
                        </a:prstGeom>
                      </pic:spPr>
                    </pic:pic>
                  </a:graphicData>
                </a:graphic>
                <wp14:sizeRelH relativeFrom="page">
                  <wp14:pctWidth>0</wp14:pctWidth>
                </wp14:sizeRelH>
                <wp14:sizeRelV relativeFrom="page">
                  <wp14:pctHeight>0</wp14:pctHeight>
                </wp14:sizeRelV>
              </wp:anchor>
            </w:drawing>
          </w:r>
        </w:p>
      </w:tc>
    </w:tr>
    <w:tr w:rsidR="00E60DAB" w14:paraId="6D310BA7" w14:textId="77777777" w:rsidTr="00A33B9C">
      <w:trPr>
        <w:gridAfter w:val="1"/>
        <w:wAfter w:w="38" w:type="dxa"/>
        <w:trHeight w:hRule="exact" w:val="454"/>
      </w:trPr>
      <w:tc>
        <w:tcPr>
          <w:tcW w:w="9494" w:type="dxa"/>
          <w:gridSpan w:val="2"/>
          <w:tcBorders>
            <w:top w:val="nil"/>
            <w:left w:val="nil"/>
            <w:bottom w:val="nil"/>
            <w:right w:val="nil"/>
          </w:tcBorders>
        </w:tcPr>
        <w:p w14:paraId="49DE38AC" w14:textId="77777777" w:rsidR="00E60DAB" w:rsidRDefault="00E60DAB">
          <w:pPr>
            <w:pStyle w:val="Kopfzeile"/>
          </w:pPr>
        </w:p>
      </w:tc>
    </w:tr>
  </w:tbl>
  <w:p w14:paraId="0D98F876" w14:textId="77777777" w:rsidR="00E60DAB" w:rsidRDefault="00E60D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96E3F"/>
    <w:multiLevelType w:val="hybridMultilevel"/>
    <w:tmpl w:val="568A516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5E4502D"/>
    <w:multiLevelType w:val="hybridMultilevel"/>
    <w:tmpl w:val="ED3CA858"/>
    <w:lvl w:ilvl="0" w:tplc="5768CC5E">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832AEA"/>
    <w:multiLevelType w:val="hybridMultilevel"/>
    <w:tmpl w:val="0360CB8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BEB1A23"/>
    <w:multiLevelType w:val="hybridMultilevel"/>
    <w:tmpl w:val="E0BC1CFA"/>
    <w:lvl w:ilvl="0" w:tplc="B6986E1E">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4814E2"/>
    <w:multiLevelType w:val="hybridMultilevel"/>
    <w:tmpl w:val="26889BCC"/>
    <w:lvl w:ilvl="0" w:tplc="57AE2D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690041"/>
    <w:multiLevelType w:val="hybridMultilevel"/>
    <w:tmpl w:val="A3E87610"/>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15:restartNumberingAfterBreak="0">
    <w:nsid w:val="6CFC4A40"/>
    <w:multiLevelType w:val="hybridMultilevel"/>
    <w:tmpl w:val="64DE2BF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889"/>
    <w:rsid w:val="000017CE"/>
    <w:rsid w:val="00003405"/>
    <w:rsid w:val="000065DC"/>
    <w:rsid w:val="0000755F"/>
    <w:rsid w:val="0001304E"/>
    <w:rsid w:val="00015BEF"/>
    <w:rsid w:val="00016888"/>
    <w:rsid w:val="000177D4"/>
    <w:rsid w:val="00020040"/>
    <w:rsid w:val="00020095"/>
    <w:rsid w:val="0002130C"/>
    <w:rsid w:val="00021BD1"/>
    <w:rsid w:val="000240E4"/>
    <w:rsid w:val="00024E8C"/>
    <w:rsid w:val="000278C9"/>
    <w:rsid w:val="0003019A"/>
    <w:rsid w:val="000302FF"/>
    <w:rsid w:val="000306CA"/>
    <w:rsid w:val="00030814"/>
    <w:rsid w:val="00030AB7"/>
    <w:rsid w:val="000328B8"/>
    <w:rsid w:val="00032912"/>
    <w:rsid w:val="000332D7"/>
    <w:rsid w:val="00036447"/>
    <w:rsid w:val="00036C65"/>
    <w:rsid w:val="000371E0"/>
    <w:rsid w:val="00040EC4"/>
    <w:rsid w:val="0004593D"/>
    <w:rsid w:val="00052A7E"/>
    <w:rsid w:val="0006117D"/>
    <w:rsid w:val="00063D3F"/>
    <w:rsid w:val="00064082"/>
    <w:rsid w:val="0006537C"/>
    <w:rsid w:val="000655BF"/>
    <w:rsid w:val="00065945"/>
    <w:rsid w:val="00065B2B"/>
    <w:rsid w:val="00066D19"/>
    <w:rsid w:val="00067B94"/>
    <w:rsid w:val="00067CD1"/>
    <w:rsid w:val="00070F9F"/>
    <w:rsid w:val="0007162A"/>
    <w:rsid w:val="00071642"/>
    <w:rsid w:val="00072559"/>
    <w:rsid w:val="00073382"/>
    <w:rsid w:val="000765A1"/>
    <w:rsid w:val="0007721F"/>
    <w:rsid w:val="00080A3D"/>
    <w:rsid w:val="000836E8"/>
    <w:rsid w:val="000839BA"/>
    <w:rsid w:val="000839CD"/>
    <w:rsid w:val="00084B91"/>
    <w:rsid w:val="00086067"/>
    <w:rsid w:val="00091AC1"/>
    <w:rsid w:val="000928D3"/>
    <w:rsid w:val="0009347F"/>
    <w:rsid w:val="000955C0"/>
    <w:rsid w:val="000A087E"/>
    <w:rsid w:val="000A105D"/>
    <w:rsid w:val="000A1A76"/>
    <w:rsid w:val="000A4AFC"/>
    <w:rsid w:val="000A5569"/>
    <w:rsid w:val="000A58CD"/>
    <w:rsid w:val="000A6CF8"/>
    <w:rsid w:val="000B1F05"/>
    <w:rsid w:val="000B1F6F"/>
    <w:rsid w:val="000B241A"/>
    <w:rsid w:val="000B27F3"/>
    <w:rsid w:val="000B3D60"/>
    <w:rsid w:val="000B4F10"/>
    <w:rsid w:val="000C4E7E"/>
    <w:rsid w:val="000C6473"/>
    <w:rsid w:val="000C6A28"/>
    <w:rsid w:val="000C6BBC"/>
    <w:rsid w:val="000D0735"/>
    <w:rsid w:val="000D30E5"/>
    <w:rsid w:val="000D4B9C"/>
    <w:rsid w:val="000D57E1"/>
    <w:rsid w:val="000D7276"/>
    <w:rsid w:val="000D76F0"/>
    <w:rsid w:val="000E0144"/>
    <w:rsid w:val="000E051C"/>
    <w:rsid w:val="000E26CE"/>
    <w:rsid w:val="000E46DD"/>
    <w:rsid w:val="000F0190"/>
    <w:rsid w:val="000F1D8A"/>
    <w:rsid w:val="000F23D7"/>
    <w:rsid w:val="000F433F"/>
    <w:rsid w:val="000F7AC4"/>
    <w:rsid w:val="000F7DB8"/>
    <w:rsid w:val="00100B26"/>
    <w:rsid w:val="00100BFF"/>
    <w:rsid w:val="00101D42"/>
    <w:rsid w:val="001022C9"/>
    <w:rsid w:val="00103918"/>
    <w:rsid w:val="001039CC"/>
    <w:rsid w:val="00104FDA"/>
    <w:rsid w:val="00105F9F"/>
    <w:rsid w:val="00106458"/>
    <w:rsid w:val="00106D9B"/>
    <w:rsid w:val="001153D1"/>
    <w:rsid w:val="00115A98"/>
    <w:rsid w:val="00121081"/>
    <w:rsid w:val="00122593"/>
    <w:rsid w:val="0013066D"/>
    <w:rsid w:val="001359FF"/>
    <w:rsid w:val="001368D3"/>
    <w:rsid w:val="0013736C"/>
    <w:rsid w:val="00137AE8"/>
    <w:rsid w:val="00140EA1"/>
    <w:rsid w:val="00143FBA"/>
    <w:rsid w:val="00145720"/>
    <w:rsid w:val="001476F8"/>
    <w:rsid w:val="00147B3F"/>
    <w:rsid w:val="001514E9"/>
    <w:rsid w:val="0015300F"/>
    <w:rsid w:val="00153D4E"/>
    <w:rsid w:val="00155885"/>
    <w:rsid w:val="00157A83"/>
    <w:rsid w:val="00160F48"/>
    <w:rsid w:val="00164399"/>
    <w:rsid w:val="00167000"/>
    <w:rsid w:val="0017247B"/>
    <w:rsid w:val="00173B63"/>
    <w:rsid w:val="001751FB"/>
    <w:rsid w:val="0017680C"/>
    <w:rsid w:val="00182715"/>
    <w:rsid w:val="001832B7"/>
    <w:rsid w:val="001857C5"/>
    <w:rsid w:val="001865E9"/>
    <w:rsid w:val="001920A5"/>
    <w:rsid w:val="001929FE"/>
    <w:rsid w:val="00192AE7"/>
    <w:rsid w:val="00193939"/>
    <w:rsid w:val="001952D7"/>
    <w:rsid w:val="001A03CF"/>
    <w:rsid w:val="001A2405"/>
    <w:rsid w:val="001A46D5"/>
    <w:rsid w:val="001B1D89"/>
    <w:rsid w:val="001B3851"/>
    <w:rsid w:val="001B416F"/>
    <w:rsid w:val="001B4C5F"/>
    <w:rsid w:val="001B6EF1"/>
    <w:rsid w:val="001B742A"/>
    <w:rsid w:val="001C075B"/>
    <w:rsid w:val="001C0ACA"/>
    <w:rsid w:val="001C1F4C"/>
    <w:rsid w:val="001C7843"/>
    <w:rsid w:val="001D122F"/>
    <w:rsid w:val="001D34DD"/>
    <w:rsid w:val="001D43F2"/>
    <w:rsid w:val="001D64DF"/>
    <w:rsid w:val="001D6AE2"/>
    <w:rsid w:val="001D7F81"/>
    <w:rsid w:val="001E0525"/>
    <w:rsid w:val="001E3649"/>
    <w:rsid w:val="001F4944"/>
    <w:rsid w:val="001F5033"/>
    <w:rsid w:val="00200436"/>
    <w:rsid w:val="002012DD"/>
    <w:rsid w:val="00201337"/>
    <w:rsid w:val="002013AC"/>
    <w:rsid w:val="00202213"/>
    <w:rsid w:val="00203F4E"/>
    <w:rsid w:val="00207BCD"/>
    <w:rsid w:val="002116BE"/>
    <w:rsid w:val="00212E91"/>
    <w:rsid w:val="00214056"/>
    <w:rsid w:val="0021720C"/>
    <w:rsid w:val="002178C0"/>
    <w:rsid w:val="002178C8"/>
    <w:rsid w:val="00227D40"/>
    <w:rsid w:val="00230256"/>
    <w:rsid w:val="0023367B"/>
    <w:rsid w:val="00235F18"/>
    <w:rsid w:val="0024126A"/>
    <w:rsid w:val="002415C7"/>
    <w:rsid w:val="00243E10"/>
    <w:rsid w:val="00245C4F"/>
    <w:rsid w:val="00252589"/>
    <w:rsid w:val="00253C66"/>
    <w:rsid w:val="00255CEC"/>
    <w:rsid w:val="00261EF2"/>
    <w:rsid w:val="002636DA"/>
    <w:rsid w:val="00263B31"/>
    <w:rsid w:val="00265DEC"/>
    <w:rsid w:val="00266B63"/>
    <w:rsid w:val="002679F2"/>
    <w:rsid w:val="0027021D"/>
    <w:rsid w:val="00272F21"/>
    <w:rsid w:val="00274628"/>
    <w:rsid w:val="0027577A"/>
    <w:rsid w:val="00276594"/>
    <w:rsid w:val="00277A0B"/>
    <w:rsid w:val="0028191E"/>
    <w:rsid w:val="00281BB3"/>
    <w:rsid w:val="002823CE"/>
    <w:rsid w:val="00282C0F"/>
    <w:rsid w:val="00286832"/>
    <w:rsid w:val="00287CA7"/>
    <w:rsid w:val="002902A5"/>
    <w:rsid w:val="0029117E"/>
    <w:rsid w:val="00293645"/>
    <w:rsid w:val="00293B43"/>
    <w:rsid w:val="00293C0B"/>
    <w:rsid w:val="002942F2"/>
    <w:rsid w:val="0029545E"/>
    <w:rsid w:val="00295753"/>
    <w:rsid w:val="00295DF5"/>
    <w:rsid w:val="00296AF5"/>
    <w:rsid w:val="00297C53"/>
    <w:rsid w:val="002A0EA3"/>
    <w:rsid w:val="002A1BA8"/>
    <w:rsid w:val="002A3F85"/>
    <w:rsid w:val="002A5567"/>
    <w:rsid w:val="002A5A3F"/>
    <w:rsid w:val="002A63E5"/>
    <w:rsid w:val="002A718E"/>
    <w:rsid w:val="002B1DD6"/>
    <w:rsid w:val="002B2BF5"/>
    <w:rsid w:val="002B4F95"/>
    <w:rsid w:val="002B5E74"/>
    <w:rsid w:val="002B679E"/>
    <w:rsid w:val="002B7DC0"/>
    <w:rsid w:val="002C420D"/>
    <w:rsid w:val="002C613E"/>
    <w:rsid w:val="002C6FF8"/>
    <w:rsid w:val="002C7B14"/>
    <w:rsid w:val="002D2493"/>
    <w:rsid w:val="002D34F9"/>
    <w:rsid w:val="002D3552"/>
    <w:rsid w:val="002D5274"/>
    <w:rsid w:val="002D724B"/>
    <w:rsid w:val="002E00A3"/>
    <w:rsid w:val="002E12AF"/>
    <w:rsid w:val="002E1301"/>
    <w:rsid w:val="002E3050"/>
    <w:rsid w:val="002E38F6"/>
    <w:rsid w:val="002E40C8"/>
    <w:rsid w:val="002E4175"/>
    <w:rsid w:val="002E6F64"/>
    <w:rsid w:val="002E7CBB"/>
    <w:rsid w:val="002F08A9"/>
    <w:rsid w:val="002F12D6"/>
    <w:rsid w:val="002F197B"/>
    <w:rsid w:val="002F5A61"/>
    <w:rsid w:val="002F6E20"/>
    <w:rsid w:val="0030332A"/>
    <w:rsid w:val="00307C44"/>
    <w:rsid w:val="00310248"/>
    <w:rsid w:val="00313F97"/>
    <w:rsid w:val="003150F4"/>
    <w:rsid w:val="003155C4"/>
    <w:rsid w:val="00320D4C"/>
    <w:rsid w:val="00320ECE"/>
    <w:rsid w:val="00322224"/>
    <w:rsid w:val="00323106"/>
    <w:rsid w:val="00324AFA"/>
    <w:rsid w:val="00324DA0"/>
    <w:rsid w:val="00326126"/>
    <w:rsid w:val="00326495"/>
    <w:rsid w:val="0033032A"/>
    <w:rsid w:val="00332F7E"/>
    <w:rsid w:val="003370CD"/>
    <w:rsid w:val="00337D81"/>
    <w:rsid w:val="0034011E"/>
    <w:rsid w:val="003413BF"/>
    <w:rsid w:val="003440F3"/>
    <w:rsid w:val="00347B50"/>
    <w:rsid w:val="00350F6C"/>
    <w:rsid w:val="00351A95"/>
    <w:rsid w:val="003529CC"/>
    <w:rsid w:val="00354AA5"/>
    <w:rsid w:val="00354CBB"/>
    <w:rsid w:val="0036165C"/>
    <w:rsid w:val="003636C9"/>
    <w:rsid w:val="00363BDD"/>
    <w:rsid w:val="00364AB2"/>
    <w:rsid w:val="00367C87"/>
    <w:rsid w:val="00370E65"/>
    <w:rsid w:val="00371611"/>
    <w:rsid w:val="00372F99"/>
    <w:rsid w:val="00377052"/>
    <w:rsid w:val="00380BCA"/>
    <w:rsid w:val="00380FEA"/>
    <w:rsid w:val="00381459"/>
    <w:rsid w:val="003817EF"/>
    <w:rsid w:val="00381AFF"/>
    <w:rsid w:val="00382853"/>
    <w:rsid w:val="003833DC"/>
    <w:rsid w:val="00387C16"/>
    <w:rsid w:val="00387C93"/>
    <w:rsid w:val="0039030E"/>
    <w:rsid w:val="00390B0E"/>
    <w:rsid w:val="00392524"/>
    <w:rsid w:val="0039274E"/>
    <w:rsid w:val="00392E65"/>
    <w:rsid w:val="003932D1"/>
    <w:rsid w:val="0039353B"/>
    <w:rsid w:val="00394E24"/>
    <w:rsid w:val="0039570E"/>
    <w:rsid w:val="00396545"/>
    <w:rsid w:val="00396D53"/>
    <w:rsid w:val="00397989"/>
    <w:rsid w:val="00397DCA"/>
    <w:rsid w:val="003A38D0"/>
    <w:rsid w:val="003A4C4D"/>
    <w:rsid w:val="003B0F26"/>
    <w:rsid w:val="003B15EC"/>
    <w:rsid w:val="003B2AF7"/>
    <w:rsid w:val="003B31AF"/>
    <w:rsid w:val="003B3730"/>
    <w:rsid w:val="003B5715"/>
    <w:rsid w:val="003B72B8"/>
    <w:rsid w:val="003C307E"/>
    <w:rsid w:val="003C4579"/>
    <w:rsid w:val="003C55B0"/>
    <w:rsid w:val="003C5B7F"/>
    <w:rsid w:val="003C6423"/>
    <w:rsid w:val="003C6CF4"/>
    <w:rsid w:val="003C6FC1"/>
    <w:rsid w:val="003C7685"/>
    <w:rsid w:val="003D1563"/>
    <w:rsid w:val="003D1C62"/>
    <w:rsid w:val="003D3CB0"/>
    <w:rsid w:val="003D481E"/>
    <w:rsid w:val="003D63CB"/>
    <w:rsid w:val="003D7A56"/>
    <w:rsid w:val="003E2067"/>
    <w:rsid w:val="003E2317"/>
    <w:rsid w:val="003E2EA7"/>
    <w:rsid w:val="003E5292"/>
    <w:rsid w:val="003F082B"/>
    <w:rsid w:val="003F1018"/>
    <w:rsid w:val="003F147F"/>
    <w:rsid w:val="003F501C"/>
    <w:rsid w:val="003F57B3"/>
    <w:rsid w:val="003F642F"/>
    <w:rsid w:val="003F75B6"/>
    <w:rsid w:val="00401799"/>
    <w:rsid w:val="00401D85"/>
    <w:rsid w:val="00404866"/>
    <w:rsid w:val="00405997"/>
    <w:rsid w:val="00405D6B"/>
    <w:rsid w:val="00410438"/>
    <w:rsid w:val="0041543A"/>
    <w:rsid w:val="00421AF0"/>
    <w:rsid w:val="0042239C"/>
    <w:rsid w:val="004245F6"/>
    <w:rsid w:val="00425328"/>
    <w:rsid w:val="00431757"/>
    <w:rsid w:val="00434593"/>
    <w:rsid w:val="0043671A"/>
    <w:rsid w:val="00436DF5"/>
    <w:rsid w:val="0044109D"/>
    <w:rsid w:val="004412AE"/>
    <w:rsid w:val="0044200A"/>
    <w:rsid w:val="00445DAB"/>
    <w:rsid w:val="00446123"/>
    <w:rsid w:val="004466BB"/>
    <w:rsid w:val="00447872"/>
    <w:rsid w:val="004513CD"/>
    <w:rsid w:val="004520B5"/>
    <w:rsid w:val="00452174"/>
    <w:rsid w:val="00452A17"/>
    <w:rsid w:val="00453625"/>
    <w:rsid w:val="00454524"/>
    <w:rsid w:val="00454CDA"/>
    <w:rsid w:val="00455522"/>
    <w:rsid w:val="00456446"/>
    <w:rsid w:val="00465AE0"/>
    <w:rsid w:val="004664C4"/>
    <w:rsid w:val="004668BD"/>
    <w:rsid w:val="004720EC"/>
    <w:rsid w:val="004753FB"/>
    <w:rsid w:val="00475A2E"/>
    <w:rsid w:val="00476796"/>
    <w:rsid w:val="0048087E"/>
    <w:rsid w:val="00480A55"/>
    <w:rsid w:val="00480E6C"/>
    <w:rsid w:val="004857DA"/>
    <w:rsid w:val="00485A5A"/>
    <w:rsid w:val="00485D11"/>
    <w:rsid w:val="00485DAC"/>
    <w:rsid w:val="00486AE9"/>
    <w:rsid w:val="00487EF0"/>
    <w:rsid w:val="0049684F"/>
    <w:rsid w:val="00497E3A"/>
    <w:rsid w:val="004A0C5C"/>
    <w:rsid w:val="004A256B"/>
    <w:rsid w:val="004A3290"/>
    <w:rsid w:val="004A383F"/>
    <w:rsid w:val="004A4516"/>
    <w:rsid w:val="004A477B"/>
    <w:rsid w:val="004A54E4"/>
    <w:rsid w:val="004A570A"/>
    <w:rsid w:val="004A577F"/>
    <w:rsid w:val="004A6088"/>
    <w:rsid w:val="004B5E9A"/>
    <w:rsid w:val="004B7ADC"/>
    <w:rsid w:val="004C0221"/>
    <w:rsid w:val="004C2390"/>
    <w:rsid w:val="004C7138"/>
    <w:rsid w:val="004C7AFC"/>
    <w:rsid w:val="004D364C"/>
    <w:rsid w:val="004D3E73"/>
    <w:rsid w:val="004D3F5C"/>
    <w:rsid w:val="004D4669"/>
    <w:rsid w:val="004D46DE"/>
    <w:rsid w:val="004D592A"/>
    <w:rsid w:val="004D614A"/>
    <w:rsid w:val="004D67E9"/>
    <w:rsid w:val="004D76B3"/>
    <w:rsid w:val="004E03E8"/>
    <w:rsid w:val="004E0C66"/>
    <w:rsid w:val="004E21DB"/>
    <w:rsid w:val="004E2703"/>
    <w:rsid w:val="004E3635"/>
    <w:rsid w:val="004E50D5"/>
    <w:rsid w:val="004E5212"/>
    <w:rsid w:val="004E5896"/>
    <w:rsid w:val="004E7072"/>
    <w:rsid w:val="004E77B4"/>
    <w:rsid w:val="004E7BC6"/>
    <w:rsid w:val="004E7F30"/>
    <w:rsid w:val="004F0EDB"/>
    <w:rsid w:val="004F2541"/>
    <w:rsid w:val="004F4578"/>
    <w:rsid w:val="004F4BFF"/>
    <w:rsid w:val="004F5DC3"/>
    <w:rsid w:val="00503809"/>
    <w:rsid w:val="00504801"/>
    <w:rsid w:val="00504A78"/>
    <w:rsid w:val="00507C01"/>
    <w:rsid w:val="005129C0"/>
    <w:rsid w:val="00516F3A"/>
    <w:rsid w:val="005219B2"/>
    <w:rsid w:val="00522497"/>
    <w:rsid w:val="00523BB8"/>
    <w:rsid w:val="00527104"/>
    <w:rsid w:val="00531626"/>
    <w:rsid w:val="00536C85"/>
    <w:rsid w:val="00536D1B"/>
    <w:rsid w:val="005420BA"/>
    <w:rsid w:val="00544F24"/>
    <w:rsid w:val="00545247"/>
    <w:rsid w:val="005466E6"/>
    <w:rsid w:val="005471C2"/>
    <w:rsid w:val="00550EC2"/>
    <w:rsid w:val="0055131F"/>
    <w:rsid w:val="00552C81"/>
    <w:rsid w:val="00553BBB"/>
    <w:rsid w:val="00556396"/>
    <w:rsid w:val="00557340"/>
    <w:rsid w:val="005575C3"/>
    <w:rsid w:val="0056080A"/>
    <w:rsid w:val="005612AA"/>
    <w:rsid w:val="005622C8"/>
    <w:rsid w:val="0056235F"/>
    <w:rsid w:val="0056342C"/>
    <w:rsid w:val="005635D7"/>
    <w:rsid w:val="00563CCD"/>
    <w:rsid w:val="0056485F"/>
    <w:rsid w:val="00566266"/>
    <w:rsid w:val="00572893"/>
    <w:rsid w:val="00573135"/>
    <w:rsid w:val="00575AC7"/>
    <w:rsid w:val="005772B9"/>
    <w:rsid w:val="00577DE6"/>
    <w:rsid w:val="00580CAC"/>
    <w:rsid w:val="005811E5"/>
    <w:rsid w:val="00581961"/>
    <w:rsid w:val="00581B4F"/>
    <w:rsid w:val="00583541"/>
    <w:rsid w:val="0058391B"/>
    <w:rsid w:val="00583AD6"/>
    <w:rsid w:val="005847F2"/>
    <w:rsid w:val="00584E0F"/>
    <w:rsid w:val="00584E12"/>
    <w:rsid w:val="0059235A"/>
    <w:rsid w:val="00593170"/>
    <w:rsid w:val="005935E8"/>
    <w:rsid w:val="00596FE5"/>
    <w:rsid w:val="00597A69"/>
    <w:rsid w:val="005A0121"/>
    <w:rsid w:val="005A0C6B"/>
    <w:rsid w:val="005A29D8"/>
    <w:rsid w:val="005A2B97"/>
    <w:rsid w:val="005A3EC1"/>
    <w:rsid w:val="005A44BC"/>
    <w:rsid w:val="005A4B33"/>
    <w:rsid w:val="005A51E1"/>
    <w:rsid w:val="005A579E"/>
    <w:rsid w:val="005A7425"/>
    <w:rsid w:val="005B3FAD"/>
    <w:rsid w:val="005B47F8"/>
    <w:rsid w:val="005B6332"/>
    <w:rsid w:val="005C05B7"/>
    <w:rsid w:val="005C0EFA"/>
    <w:rsid w:val="005C20D0"/>
    <w:rsid w:val="005C31B2"/>
    <w:rsid w:val="005C3A6F"/>
    <w:rsid w:val="005C4E47"/>
    <w:rsid w:val="005C51F6"/>
    <w:rsid w:val="005C62A5"/>
    <w:rsid w:val="005C673B"/>
    <w:rsid w:val="005D07D9"/>
    <w:rsid w:val="005D3534"/>
    <w:rsid w:val="005D3D15"/>
    <w:rsid w:val="005D4008"/>
    <w:rsid w:val="005D607B"/>
    <w:rsid w:val="005D7798"/>
    <w:rsid w:val="005D7AC6"/>
    <w:rsid w:val="005D7CE4"/>
    <w:rsid w:val="005E0C58"/>
    <w:rsid w:val="005E22EF"/>
    <w:rsid w:val="005E3E7D"/>
    <w:rsid w:val="005E4631"/>
    <w:rsid w:val="005E535F"/>
    <w:rsid w:val="005E53A2"/>
    <w:rsid w:val="005E6D3D"/>
    <w:rsid w:val="005F0A80"/>
    <w:rsid w:val="005F1A7B"/>
    <w:rsid w:val="005F2410"/>
    <w:rsid w:val="005F2E43"/>
    <w:rsid w:val="005F3B72"/>
    <w:rsid w:val="005F6A23"/>
    <w:rsid w:val="005F77A6"/>
    <w:rsid w:val="00600E55"/>
    <w:rsid w:val="0060338E"/>
    <w:rsid w:val="00605889"/>
    <w:rsid w:val="00605A3A"/>
    <w:rsid w:val="0060646A"/>
    <w:rsid w:val="00606AF6"/>
    <w:rsid w:val="00606EBD"/>
    <w:rsid w:val="006071A7"/>
    <w:rsid w:val="006075FF"/>
    <w:rsid w:val="00610492"/>
    <w:rsid w:val="00611F8B"/>
    <w:rsid w:val="006131E2"/>
    <w:rsid w:val="0061530B"/>
    <w:rsid w:val="00616ABE"/>
    <w:rsid w:val="00620A78"/>
    <w:rsid w:val="00620B11"/>
    <w:rsid w:val="00621BE3"/>
    <w:rsid w:val="006228E0"/>
    <w:rsid w:val="00622BA5"/>
    <w:rsid w:val="00626C83"/>
    <w:rsid w:val="00631B11"/>
    <w:rsid w:val="00631ECE"/>
    <w:rsid w:val="006332E4"/>
    <w:rsid w:val="0063577C"/>
    <w:rsid w:val="00635E57"/>
    <w:rsid w:val="00636352"/>
    <w:rsid w:val="00636668"/>
    <w:rsid w:val="00641967"/>
    <w:rsid w:val="00641D74"/>
    <w:rsid w:val="00644EA1"/>
    <w:rsid w:val="00645A02"/>
    <w:rsid w:val="00647E8A"/>
    <w:rsid w:val="00650592"/>
    <w:rsid w:val="00654EC5"/>
    <w:rsid w:val="006571DC"/>
    <w:rsid w:val="00660595"/>
    <w:rsid w:val="006607E2"/>
    <w:rsid w:val="006608ED"/>
    <w:rsid w:val="00661694"/>
    <w:rsid w:val="0066170E"/>
    <w:rsid w:val="006621B3"/>
    <w:rsid w:val="00666EC8"/>
    <w:rsid w:val="00667516"/>
    <w:rsid w:val="006720D7"/>
    <w:rsid w:val="00673840"/>
    <w:rsid w:val="0067731B"/>
    <w:rsid w:val="00680AE9"/>
    <w:rsid w:val="00682372"/>
    <w:rsid w:val="00683F0B"/>
    <w:rsid w:val="00687BF1"/>
    <w:rsid w:val="00690140"/>
    <w:rsid w:val="00693843"/>
    <w:rsid w:val="00695CD0"/>
    <w:rsid w:val="006A0F9B"/>
    <w:rsid w:val="006A2A71"/>
    <w:rsid w:val="006A484F"/>
    <w:rsid w:val="006A585A"/>
    <w:rsid w:val="006B066B"/>
    <w:rsid w:val="006B0A1C"/>
    <w:rsid w:val="006B0EA5"/>
    <w:rsid w:val="006B24C4"/>
    <w:rsid w:val="006B3ACA"/>
    <w:rsid w:val="006B5523"/>
    <w:rsid w:val="006C2DEE"/>
    <w:rsid w:val="006C4A88"/>
    <w:rsid w:val="006C4C52"/>
    <w:rsid w:val="006C6D54"/>
    <w:rsid w:val="006D44F6"/>
    <w:rsid w:val="006E088B"/>
    <w:rsid w:val="006E0A8A"/>
    <w:rsid w:val="006E0D07"/>
    <w:rsid w:val="006E121F"/>
    <w:rsid w:val="006E3CFE"/>
    <w:rsid w:val="006E5586"/>
    <w:rsid w:val="006E7157"/>
    <w:rsid w:val="006F02B0"/>
    <w:rsid w:val="006F1C0E"/>
    <w:rsid w:val="006F22C7"/>
    <w:rsid w:val="006F4E0F"/>
    <w:rsid w:val="00700241"/>
    <w:rsid w:val="0070110A"/>
    <w:rsid w:val="00703957"/>
    <w:rsid w:val="00704A55"/>
    <w:rsid w:val="00704A5B"/>
    <w:rsid w:val="00707DAD"/>
    <w:rsid w:val="00710549"/>
    <w:rsid w:val="0071208A"/>
    <w:rsid w:val="00713B31"/>
    <w:rsid w:val="0071687D"/>
    <w:rsid w:val="00716C00"/>
    <w:rsid w:val="007265A7"/>
    <w:rsid w:val="00726BDB"/>
    <w:rsid w:val="00727AD8"/>
    <w:rsid w:val="007303A5"/>
    <w:rsid w:val="0073353C"/>
    <w:rsid w:val="00733C94"/>
    <w:rsid w:val="0073629D"/>
    <w:rsid w:val="00736394"/>
    <w:rsid w:val="00736944"/>
    <w:rsid w:val="00740715"/>
    <w:rsid w:val="00741D50"/>
    <w:rsid w:val="0074478E"/>
    <w:rsid w:val="00746267"/>
    <w:rsid w:val="0074629F"/>
    <w:rsid w:val="00747985"/>
    <w:rsid w:val="0075209B"/>
    <w:rsid w:val="007549CF"/>
    <w:rsid w:val="00755430"/>
    <w:rsid w:val="0075651E"/>
    <w:rsid w:val="00761CA5"/>
    <w:rsid w:val="00762E82"/>
    <w:rsid w:val="00763BE2"/>
    <w:rsid w:val="00763E89"/>
    <w:rsid w:val="00764842"/>
    <w:rsid w:val="00764EBC"/>
    <w:rsid w:val="00765A3E"/>
    <w:rsid w:val="00767517"/>
    <w:rsid w:val="0077093B"/>
    <w:rsid w:val="007720A9"/>
    <w:rsid w:val="00772FE6"/>
    <w:rsid w:val="00773AB9"/>
    <w:rsid w:val="0077734E"/>
    <w:rsid w:val="00780208"/>
    <w:rsid w:val="00780C61"/>
    <w:rsid w:val="007829B5"/>
    <w:rsid w:val="0078308C"/>
    <w:rsid w:val="00783F91"/>
    <w:rsid w:val="0079091E"/>
    <w:rsid w:val="00791F8A"/>
    <w:rsid w:val="00792AAD"/>
    <w:rsid w:val="00793B2B"/>
    <w:rsid w:val="0079621E"/>
    <w:rsid w:val="00796AE8"/>
    <w:rsid w:val="00797B4E"/>
    <w:rsid w:val="00797D6E"/>
    <w:rsid w:val="007A3557"/>
    <w:rsid w:val="007A5064"/>
    <w:rsid w:val="007A68BB"/>
    <w:rsid w:val="007B1A27"/>
    <w:rsid w:val="007B31F9"/>
    <w:rsid w:val="007B5741"/>
    <w:rsid w:val="007B724D"/>
    <w:rsid w:val="007B78D4"/>
    <w:rsid w:val="007C05CD"/>
    <w:rsid w:val="007C07AB"/>
    <w:rsid w:val="007C151F"/>
    <w:rsid w:val="007C235A"/>
    <w:rsid w:val="007C2647"/>
    <w:rsid w:val="007C2EE3"/>
    <w:rsid w:val="007C324E"/>
    <w:rsid w:val="007C3E2D"/>
    <w:rsid w:val="007C445A"/>
    <w:rsid w:val="007C51B2"/>
    <w:rsid w:val="007C6386"/>
    <w:rsid w:val="007C69E9"/>
    <w:rsid w:val="007D0B40"/>
    <w:rsid w:val="007D0D15"/>
    <w:rsid w:val="007D148F"/>
    <w:rsid w:val="007D14EF"/>
    <w:rsid w:val="007D15F8"/>
    <w:rsid w:val="007D5E13"/>
    <w:rsid w:val="007D6094"/>
    <w:rsid w:val="007D70E7"/>
    <w:rsid w:val="007E0267"/>
    <w:rsid w:val="007E0A36"/>
    <w:rsid w:val="007F0C38"/>
    <w:rsid w:val="007F31E4"/>
    <w:rsid w:val="007F3EF7"/>
    <w:rsid w:val="007F4BB3"/>
    <w:rsid w:val="007F4E87"/>
    <w:rsid w:val="008039BF"/>
    <w:rsid w:val="00803C06"/>
    <w:rsid w:val="00803D0B"/>
    <w:rsid w:val="00804AF2"/>
    <w:rsid w:val="00805297"/>
    <w:rsid w:val="00805830"/>
    <w:rsid w:val="00811900"/>
    <w:rsid w:val="00814852"/>
    <w:rsid w:val="00820275"/>
    <w:rsid w:val="008237B7"/>
    <w:rsid w:val="008248B2"/>
    <w:rsid w:val="008261C7"/>
    <w:rsid w:val="00830A67"/>
    <w:rsid w:val="00830BFC"/>
    <w:rsid w:val="008319A5"/>
    <w:rsid w:val="00833CA0"/>
    <w:rsid w:val="00833D9C"/>
    <w:rsid w:val="0083463A"/>
    <w:rsid w:val="0083756B"/>
    <w:rsid w:val="00842790"/>
    <w:rsid w:val="00842BB5"/>
    <w:rsid w:val="0084349E"/>
    <w:rsid w:val="00843A41"/>
    <w:rsid w:val="00844476"/>
    <w:rsid w:val="00845348"/>
    <w:rsid w:val="0084589E"/>
    <w:rsid w:val="00850D65"/>
    <w:rsid w:val="00854F7E"/>
    <w:rsid w:val="00856B64"/>
    <w:rsid w:val="0086095C"/>
    <w:rsid w:val="00861B6B"/>
    <w:rsid w:val="00862C7A"/>
    <w:rsid w:val="0086593F"/>
    <w:rsid w:val="00866C2C"/>
    <w:rsid w:val="00867091"/>
    <w:rsid w:val="008700EB"/>
    <w:rsid w:val="00872144"/>
    <w:rsid w:val="008739E8"/>
    <w:rsid w:val="008745F1"/>
    <w:rsid w:val="00877CC4"/>
    <w:rsid w:val="00880972"/>
    <w:rsid w:val="00880DF1"/>
    <w:rsid w:val="00882479"/>
    <w:rsid w:val="00882E4F"/>
    <w:rsid w:val="008839B5"/>
    <w:rsid w:val="00883E4A"/>
    <w:rsid w:val="00884198"/>
    <w:rsid w:val="0088488C"/>
    <w:rsid w:val="00884E8A"/>
    <w:rsid w:val="0088561F"/>
    <w:rsid w:val="00885B45"/>
    <w:rsid w:val="00887461"/>
    <w:rsid w:val="00887BBB"/>
    <w:rsid w:val="0089078F"/>
    <w:rsid w:val="00893474"/>
    <w:rsid w:val="00893E0D"/>
    <w:rsid w:val="00893F97"/>
    <w:rsid w:val="008979D5"/>
    <w:rsid w:val="008A00A7"/>
    <w:rsid w:val="008A5F0B"/>
    <w:rsid w:val="008A7466"/>
    <w:rsid w:val="008A7B49"/>
    <w:rsid w:val="008B2CF5"/>
    <w:rsid w:val="008B3D5E"/>
    <w:rsid w:val="008B57F8"/>
    <w:rsid w:val="008B6CD0"/>
    <w:rsid w:val="008B737E"/>
    <w:rsid w:val="008C172D"/>
    <w:rsid w:val="008C1FAB"/>
    <w:rsid w:val="008C3230"/>
    <w:rsid w:val="008C3732"/>
    <w:rsid w:val="008D086D"/>
    <w:rsid w:val="008D23E0"/>
    <w:rsid w:val="008D7127"/>
    <w:rsid w:val="008E10EA"/>
    <w:rsid w:val="008E1D92"/>
    <w:rsid w:val="008E2668"/>
    <w:rsid w:val="008E49A0"/>
    <w:rsid w:val="008E5AE7"/>
    <w:rsid w:val="008E6087"/>
    <w:rsid w:val="008E78DB"/>
    <w:rsid w:val="008E7B8E"/>
    <w:rsid w:val="008E7FE0"/>
    <w:rsid w:val="008F1013"/>
    <w:rsid w:val="008F17FB"/>
    <w:rsid w:val="008F2BB5"/>
    <w:rsid w:val="008F2CC4"/>
    <w:rsid w:val="00900445"/>
    <w:rsid w:val="009019A4"/>
    <w:rsid w:val="009020BD"/>
    <w:rsid w:val="009034FE"/>
    <w:rsid w:val="009038D4"/>
    <w:rsid w:val="009045A1"/>
    <w:rsid w:val="00905625"/>
    <w:rsid w:val="009062BA"/>
    <w:rsid w:val="009067AD"/>
    <w:rsid w:val="00906CA0"/>
    <w:rsid w:val="00910EFE"/>
    <w:rsid w:val="009120C4"/>
    <w:rsid w:val="00921E68"/>
    <w:rsid w:val="00923B9E"/>
    <w:rsid w:val="00931E14"/>
    <w:rsid w:val="00931F62"/>
    <w:rsid w:val="00933CA2"/>
    <w:rsid w:val="00937191"/>
    <w:rsid w:val="009402FA"/>
    <w:rsid w:val="009410BF"/>
    <w:rsid w:val="0094234B"/>
    <w:rsid w:val="00944500"/>
    <w:rsid w:val="0094455A"/>
    <w:rsid w:val="00944B05"/>
    <w:rsid w:val="0095050C"/>
    <w:rsid w:val="00950672"/>
    <w:rsid w:val="00950DBC"/>
    <w:rsid w:val="009525C8"/>
    <w:rsid w:val="00952892"/>
    <w:rsid w:val="0095373A"/>
    <w:rsid w:val="009542F2"/>
    <w:rsid w:val="0095755C"/>
    <w:rsid w:val="00962FC5"/>
    <w:rsid w:val="0096577E"/>
    <w:rsid w:val="00972215"/>
    <w:rsid w:val="00974AB1"/>
    <w:rsid w:val="00974BDF"/>
    <w:rsid w:val="009760E3"/>
    <w:rsid w:val="00976CFD"/>
    <w:rsid w:val="00977F4C"/>
    <w:rsid w:val="00980AC1"/>
    <w:rsid w:val="00981B2F"/>
    <w:rsid w:val="0098273B"/>
    <w:rsid w:val="00983A9F"/>
    <w:rsid w:val="00984415"/>
    <w:rsid w:val="00984660"/>
    <w:rsid w:val="009848BD"/>
    <w:rsid w:val="0098579E"/>
    <w:rsid w:val="0098745D"/>
    <w:rsid w:val="009906F4"/>
    <w:rsid w:val="009911B9"/>
    <w:rsid w:val="00991342"/>
    <w:rsid w:val="00991CFA"/>
    <w:rsid w:val="009923E4"/>
    <w:rsid w:val="009938FD"/>
    <w:rsid w:val="0099541B"/>
    <w:rsid w:val="00996D4A"/>
    <w:rsid w:val="0099732E"/>
    <w:rsid w:val="009A11B2"/>
    <w:rsid w:val="009A34C0"/>
    <w:rsid w:val="009B1928"/>
    <w:rsid w:val="009B2490"/>
    <w:rsid w:val="009B39E4"/>
    <w:rsid w:val="009B3B70"/>
    <w:rsid w:val="009B48E6"/>
    <w:rsid w:val="009B763D"/>
    <w:rsid w:val="009C1672"/>
    <w:rsid w:val="009C1913"/>
    <w:rsid w:val="009C195B"/>
    <w:rsid w:val="009C3EB6"/>
    <w:rsid w:val="009C5E48"/>
    <w:rsid w:val="009C7594"/>
    <w:rsid w:val="009D6620"/>
    <w:rsid w:val="009D7A35"/>
    <w:rsid w:val="009E25D7"/>
    <w:rsid w:val="009E274E"/>
    <w:rsid w:val="009E3EA6"/>
    <w:rsid w:val="009E42CE"/>
    <w:rsid w:val="009E597D"/>
    <w:rsid w:val="009F2443"/>
    <w:rsid w:val="009F386E"/>
    <w:rsid w:val="009F429D"/>
    <w:rsid w:val="009F7D01"/>
    <w:rsid w:val="00A0002A"/>
    <w:rsid w:val="00A005FC"/>
    <w:rsid w:val="00A00FED"/>
    <w:rsid w:val="00A01103"/>
    <w:rsid w:val="00A02A1A"/>
    <w:rsid w:val="00A034DE"/>
    <w:rsid w:val="00A03EAC"/>
    <w:rsid w:val="00A065E7"/>
    <w:rsid w:val="00A0743A"/>
    <w:rsid w:val="00A100B5"/>
    <w:rsid w:val="00A10258"/>
    <w:rsid w:val="00A109D0"/>
    <w:rsid w:val="00A12D3A"/>
    <w:rsid w:val="00A12E77"/>
    <w:rsid w:val="00A1698A"/>
    <w:rsid w:val="00A20EFA"/>
    <w:rsid w:val="00A2122F"/>
    <w:rsid w:val="00A21E33"/>
    <w:rsid w:val="00A22402"/>
    <w:rsid w:val="00A22A06"/>
    <w:rsid w:val="00A22A5B"/>
    <w:rsid w:val="00A23202"/>
    <w:rsid w:val="00A24F5F"/>
    <w:rsid w:val="00A25DC4"/>
    <w:rsid w:val="00A26AF0"/>
    <w:rsid w:val="00A26C3B"/>
    <w:rsid w:val="00A26E83"/>
    <w:rsid w:val="00A307E5"/>
    <w:rsid w:val="00A336C3"/>
    <w:rsid w:val="00A33B9C"/>
    <w:rsid w:val="00A3464B"/>
    <w:rsid w:val="00A34AD8"/>
    <w:rsid w:val="00A40986"/>
    <w:rsid w:val="00A430F0"/>
    <w:rsid w:val="00A4498E"/>
    <w:rsid w:val="00A4593E"/>
    <w:rsid w:val="00A50744"/>
    <w:rsid w:val="00A50EA5"/>
    <w:rsid w:val="00A53595"/>
    <w:rsid w:val="00A54DB4"/>
    <w:rsid w:val="00A576CF"/>
    <w:rsid w:val="00A603F3"/>
    <w:rsid w:val="00A61824"/>
    <w:rsid w:val="00A6191A"/>
    <w:rsid w:val="00A66088"/>
    <w:rsid w:val="00A667C1"/>
    <w:rsid w:val="00A67714"/>
    <w:rsid w:val="00A7100F"/>
    <w:rsid w:val="00A72560"/>
    <w:rsid w:val="00A728E9"/>
    <w:rsid w:val="00A754B9"/>
    <w:rsid w:val="00A8006A"/>
    <w:rsid w:val="00A8245D"/>
    <w:rsid w:val="00A837D5"/>
    <w:rsid w:val="00A84459"/>
    <w:rsid w:val="00A874AC"/>
    <w:rsid w:val="00A914CE"/>
    <w:rsid w:val="00A928A6"/>
    <w:rsid w:val="00A92FE4"/>
    <w:rsid w:val="00A94566"/>
    <w:rsid w:val="00A9683D"/>
    <w:rsid w:val="00AA1EEA"/>
    <w:rsid w:val="00AA605B"/>
    <w:rsid w:val="00AA6B4D"/>
    <w:rsid w:val="00AA73EB"/>
    <w:rsid w:val="00AB1523"/>
    <w:rsid w:val="00AB2D0C"/>
    <w:rsid w:val="00AB444B"/>
    <w:rsid w:val="00AB4A00"/>
    <w:rsid w:val="00AB56FB"/>
    <w:rsid w:val="00AB5B2D"/>
    <w:rsid w:val="00AB75EB"/>
    <w:rsid w:val="00AB7709"/>
    <w:rsid w:val="00AB795A"/>
    <w:rsid w:val="00AC1FE1"/>
    <w:rsid w:val="00AC34D0"/>
    <w:rsid w:val="00AC4D8B"/>
    <w:rsid w:val="00AC6D42"/>
    <w:rsid w:val="00AD1AE8"/>
    <w:rsid w:val="00AD6FA4"/>
    <w:rsid w:val="00AD710B"/>
    <w:rsid w:val="00AE0339"/>
    <w:rsid w:val="00AE4874"/>
    <w:rsid w:val="00AE48E7"/>
    <w:rsid w:val="00AE4D7F"/>
    <w:rsid w:val="00AE5E73"/>
    <w:rsid w:val="00AE6687"/>
    <w:rsid w:val="00AF0A63"/>
    <w:rsid w:val="00AF20D6"/>
    <w:rsid w:val="00AF2474"/>
    <w:rsid w:val="00AF3482"/>
    <w:rsid w:val="00AF3E9D"/>
    <w:rsid w:val="00AF3F45"/>
    <w:rsid w:val="00AF7795"/>
    <w:rsid w:val="00B00714"/>
    <w:rsid w:val="00B0282A"/>
    <w:rsid w:val="00B02D66"/>
    <w:rsid w:val="00B04130"/>
    <w:rsid w:val="00B045A2"/>
    <w:rsid w:val="00B045FA"/>
    <w:rsid w:val="00B1083F"/>
    <w:rsid w:val="00B1100B"/>
    <w:rsid w:val="00B24280"/>
    <w:rsid w:val="00B3349E"/>
    <w:rsid w:val="00B33E47"/>
    <w:rsid w:val="00B34017"/>
    <w:rsid w:val="00B36020"/>
    <w:rsid w:val="00B402D9"/>
    <w:rsid w:val="00B43933"/>
    <w:rsid w:val="00B446FE"/>
    <w:rsid w:val="00B44CF3"/>
    <w:rsid w:val="00B45860"/>
    <w:rsid w:val="00B4686B"/>
    <w:rsid w:val="00B46B7B"/>
    <w:rsid w:val="00B53C16"/>
    <w:rsid w:val="00B55A70"/>
    <w:rsid w:val="00B55D6E"/>
    <w:rsid w:val="00B6113C"/>
    <w:rsid w:val="00B636A5"/>
    <w:rsid w:val="00B6380D"/>
    <w:rsid w:val="00B63DC4"/>
    <w:rsid w:val="00B67B0F"/>
    <w:rsid w:val="00B7210E"/>
    <w:rsid w:val="00B75900"/>
    <w:rsid w:val="00B80C94"/>
    <w:rsid w:val="00B85895"/>
    <w:rsid w:val="00B93BAC"/>
    <w:rsid w:val="00B95655"/>
    <w:rsid w:val="00B968AF"/>
    <w:rsid w:val="00B96E12"/>
    <w:rsid w:val="00BA0734"/>
    <w:rsid w:val="00BA1276"/>
    <w:rsid w:val="00BA15A9"/>
    <w:rsid w:val="00BA1C54"/>
    <w:rsid w:val="00BA640A"/>
    <w:rsid w:val="00BA75F3"/>
    <w:rsid w:val="00BB0148"/>
    <w:rsid w:val="00BB03C8"/>
    <w:rsid w:val="00BB238E"/>
    <w:rsid w:val="00BB2561"/>
    <w:rsid w:val="00BB4E85"/>
    <w:rsid w:val="00BB5771"/>
    <w:rsid w:val="00BC20B4"/>
    <w:rsid w:val="00BC32AB"/>
    <w:rsid w:val="00BC659A"/>
    <w:rsid w:val="00BC671F"/>
    <w:rsid w:val="00BC673F"/>
    <w:rsid w:val="00BC79F9"/>
    <w:rsid w:val="00BD0A29"/>
    <w:rsid w:val="00BD6CE8"/>
    <w:rsid w:val="00BE2015"/>
    <w:rsid w:val="00BE2F74"/>
    <w:rsid w:val="00BE77A3"/>
    <w:rsid w:val="00BF05DB"/>
    <w:rsid w:val="00BF18C9"/>
    <w:rsid w:val="00BF5215"/>
    <w:rsid w:val="00BF576D"/>
    <w:rsid w:val="00C002D9"/>
    <w:rsid w:val="00C02DA5"/>
    <w:rsid w:val="00C036D0"/>
    <w:rsid w:val="00C036EA"/>
    <w:rsid w:val="00C0673B"/>
    <w:rsid w:val="00C06936"/>
    <w:rsid w:val="00C10EF4"/>
    <w:rsid w:val="00C14470"/>
    <w:rsid w:val="00C154B3"/>
    <w:rsid w:val="00C1661F"/>
    <w:rsid w:val="00C16C61"/>
    <w:rsid w:val="00C17514"/>
    <w:rsid w:val="00C17F3F"/>
    <w:rsid w:val="00C21BB4"/>
    <w:rsid w:val="00C22B5E"/>
    <w:rsid w:val="00C23B8D"/>
    <w:rsid w:val="00C2479A"/>
    <w:rsid w:val="00C262FD"/>
    <w:rsid w:val="00C3040D"/>
    <w:rsid w:val="00C30F48"/>
    <w:rsid w:val="00C31217"/>
    <w:rsid w:val="00C335E7"/>
    <w:rsid w:val="00C37C3E"/>
    <w:rsid w:val="00C43FAC"/>
    <w:rsid w:val="00C44D2A"/>
    <w:rsid w:val="00C44F4F"/>
    <w:rsid w:val="00C458CF"/>
    <w:rsid w:val="00C474AE"/>
    <w:rsid w:val="00C528DD"/>
    <w:rsid w:val="00C56772"/>
    <w:rsid w:val="00C60DAB"/>
    <w:rsid w:val="00C60E28"/>
    <w:rsid w:val="00C6127A"/>
    <w:rsid w:val="00C62864"/>
    <w:rsid w:val="00C64F6C"/>
    <w:rsid w:val="00C65CF7"/>
    <w:rsid w:val="00C65E7A"/>
    <w:rsid w:val="00C66872"/>
    <w:rsid w:val="00C704A4"/>
    <w:rsid w:val="00C7166E"/>
    <w:rsid w:val="00C71BA1"/>
    <w:rsid w:val="00C740AB"/>
    <w:rsid w:val="00C75933"/>
    <w:rsid w:val="00C77AC2"/>
    <w:rsid w:val="00C80153"/>
    <w:rsid w:val="00C82019"/>
    <w:rsid w:val="00C871C9"/>
    <w:rsid w:val="00C960A9"/>
    <w:rsid w:val="00C96F33"/>
    <w:rsid w:val="00C96FE2"/>
    <w:rsid w:val="00C97367"/>
    <w:rsid w:val="00C97B90"/>
    <w:rsid w:val="00CA2856"/>
    <w:rsid w:val="00CA3682"/>
    <w:rsid w:val="00CA3D43"/>
    <w:rsid w:val="00CA44AA"/>
    <w:rsid w:val="00CA4C8F"/>
    <w:rsid w:val="00CA5B67"/>
    <w:rsid w:val="00CA5EB7"/>
    <w:rsid w:val="00CA6FE3"/>
    <w:rsid w:val="00CB2477"/>
    <w:rsid w:val="00CB3DCF"/>
    <w:rsid w:val="00CB6D6F"/>
    <w:rsid w:val="00CC0286"/>
    <w:rsid w:val="00CC1925"/>
    <w:rsid w:val="00CC3D24"/>
    <w:rsid w:val="00CC5562"/>
    <w:rsid w:val="00CD0BE5"/>
    <w:rsid w:val="00CD240C"/>
    <w:rsid w:val="00CD39FD"/>
    <w:rsid w:val="00CD4E1B"/>
    <w:rsid w:val="00CD74F6"/>
    <w:rsid w:val="00CE348D"/>
    <w:rsid w:val="00CE51D5"/>
    <w:rsid w:val="00CE6AAC"/>
    <w:rsid w:val="00CE6C51"/>
    <w:rsid w:val="00CE7B11"/>
    <w:rsid w:val="00CF1330"/>
    <w:rsid w:val="00CF1BC4"/>
    <w:rsid w:val="00CF3287"/>
    <w:rsid w:val="00CF41D3"/>
    <w:rsid w:val="00CF5D34"/>
    <w:rsid w:val="00CF65F2"/>
    <w:rsid w:val="00CF7824"/>
    <w:rsid w:val="00CF7872"/>
    <w:rsid w:val="00D0256D"/>
    <w:rsid w:val="00D02946"/>
    <w:rsid w:val="00D02A4A"/>
    <w:rsid w:val="00D0519C"/>
    <w:rsid w:val="00D1288D"/>
    <w:rsid w:val="00D13DDB"/>
    <w:rsid w:val="00D16693"/>
    <w:rsid w:val="00D21FC6"/>
    <w:rsid w:val="00D24945"/>
    <w:rsid w:val="00D25955"/>
    <w:rsid w:val="00D25A6F"/>
    <w:rsid w:val="00D27783"/>
    <w:rsid w:val="00D30183"/>
    <w:rsid w:val="00D30A61"/>
    <w:rsid w:val="00D30C39"/>
    <w:rsid w:val="00D317D1"/>
    <w:rsid w:val="00D32273"/>
    <w:rsid w:val="00D346FE"/>
    <w:rsid w:val="00D348E2"/>
    <w:rsid w:val="00D34E62"/>
    <w:rsid w:val="00D355A8"/>
    <w:rsid w:val="00D405A5"/>
    <w:rsid w:val="00D4179C"/>
    <w:rsid w:val="00D42378"/>
    <w:rsid w:val="00D42558"/>
    <w:rsid w:val="00D4314D"/>
    <w:rsid w:val="00D43BD9"/>
    <w:rsid w:val="00D4438A"/>
    <w:rsid w:val="00D44821"/>
    <w:rsid w:val="00D4761A"/>
    <w:rsid w:val="00D50EB4"/>
    <w:rsid w:val="00D51ECF"/>
    <w:rsid w:val="00D51EEA"/>
    <w:rsid w:val="00D52CD4"/>
    <w:rsid w:val="00D60F0E"/>
    <w:rsid w:val="00D60F53"/>
    <w:rsid w:val="00D620D9"/>
    <w:rsid w:val="00D666B7"/>
    <w:rsid w:val="00D7051B"/>
    <w:rsid w:val="00D70FE3"/>
    <w:rsid w:val="00D717F9"/>
    <w:rsid w:val="00D71BAF"/>
    <w:rsid w:val="00D74990"/>
    <w:rsid w:val="00D76DCE"/>
    <w:rsid w:val="00D80936"/>
    <w:rsid w:val="00D81711"/>
    <w:rsid w:val="00D8178D"/>
    <w:rsid w:val="00D83D64"/>
    <w:rsid w:val="00D859B1"/>
    <w:rsid w:val="00D87486"/>
    <w:rsid w:val="00D90058"/>
    <w:rsid w:val="00D9019F"/>
    <w:rsid w:val="00D903FB"/>
    <w:rsid w:val="00D90DAF"/>
    <w:rsid w:val="00D92613"/>
    <w:rsid w:val="00D973F3"/>
    <w:rsid w:val="00DA3BDB"/>
    <w:rsid w:val="00DA609C"/>
    <w:rsid w:val="00DA6956"/>
    <w:rsid w:val="00DA76E0"/>
    <w:rsid w:val="00DB0369"/>
    <w:rsid w:val="00DB2B7A"/>
    <w:rsid w:val="00DB40A9"/>
    <w:rsid w:val="00DC5A3F"/>
    <w:rsid w:val="00DC62AD"/>
    <w:rsid w:val="00DD1428"/>
    <w:rsid w:val="00DD219D"/>
    <w:rsid w:val="00DD3F37"/>
    <w:rsid w:val="00DD4BFC"/>
    <w:rsid w:val="00DD6E8B"/>
    <w:rsid w:val="00DD700D"/>
    <w:rsid w:val="00DD7D8A"/>
    <w:rsid w:val="00DE1074"/>
    <w:rsid w:val="00DE1822"/>
    <w:rsid w:val="00DE69F7"/>
    <w:rsid w:val="00DE7180"/>
    <w:rsid w:val="00DE7E98"/>
    <w:rsid w:val="00DF38E0"/>
    <w:rsid w:val="00DF3EE3"/>
    <w:rsid w:val="00DF4A1D"/>
    <w:rsid w:val="00DF4E5B"/>
    <w:rsid w:val="00DF5F22"/>
    <w:rsid w:val="00DF77FE"/>
    <w:rsid w:val="00DF783F"/>
    <w:rsid w:val="00DF792B"/>
    <w:rsid w:val="00E01B32"/>
    <w:rsid w:val="00E05F21"/>
    <w:rsid w:val="00E101F1"/>
    <w:rsid w:val="00E13244"/>
    <w:rsid w:val="00E13B25"/>
    <w:rsid w:val="00E13D22"/>
    <w:rsid w:val="00E15B2F"/>
    <w:rsid w:val="00E16448"/>
    <w:rsid w:val="00E209CD"/>
    <w:rsid w:val="00E2311F"/>
    <w:rsid w:val="00E27ACC"/>
    <w:rsid w:val="00E328AF"/>
    <w:rsid w:val="00E33B82"/>
    <w:rsid w:val="00E352A3"/>
    <w:rsid w:val="00E361B9"/>
    <w:rsid w:val="00E37BF2"/>
    <w:rsid w:val="00E404EE"/>
    <w:rsid w:val="00E4086B"/>
    <w:rsid w:val="00E4210A"/>
    <w:rsid w:val="00E4549B"/>
    <w:rsid w:val="00E46308"/>
    <w:rsid w:val="00E46704"/>
    <w:rsid w:val="00E5015B"/>
    <w:rsid w:val="00E505FB"/>
    <w:rsid w:val="00E52653"/>
    <w:rsid w:val="00E52AFB"/>
    <w:rsid w:val="00E52E30"/>
    <w:rsid w:val="00E54EB3"/>
    <w:rsid w:val="00E55F08"/>
    <w:rsid w:val="00E56164"/>
    <w:rsid w:val="00E563D8"/>
    <w:rsid w:val="00E56B9E"/>
    <w:rsid w:val="00E60D16"/>
    <w:rsid w:val="00E60DAB"/>
    <w:rsid w:val="00E61A61"/>
    <w:rsid w:val="00E6295E"/>
    <w:rsid w:val="00E64CE8"/>
    <w:rsid w:val="00E666E0"/>
    <w:rsid w:val="00E73A06"/>
    <w:rsid w:val="00E74951"/>
    <w:rsid w:val="00E74B6B"/>
    <w:rsid w:val="00E74EC3"/>
    <w:rsid w:val="00E75017"/>
    <w:rsid w:val="00E77402"/>
    <w:rsid w:val="00E7758A"/>
    <w:rsid w:val="00E818F7"/>
    <w:rsid w:val="00E83F5C"/>
    <w:rsid w:val="00E86230"/>
    <w:rsid w:val="00E90C79"/>
    <w:rsid w:val="00E91CA4"/>
    <w:rsid w:val="00E93991"/>
    <w:rsid w:val="00E93E89"/>
    <w:rsid w:val="00E957BF"/>
    <w:rsid w:val="00E9746B"/>
    <w:rsid w:val="00EA0C8B"/>
    <w:rsid w:val="00EA122C"/>
    <w:rsid w:val="00EA1A9F"/>
    <w:rsid w:val="00EA404D"/>
    <w:rsid w:val="00EA66AF"/>
    <w:rsid w:val="00EA7950"/>
    <w:rsid w:val="00EA7FDA"/>
    <w:rsid w:val="00EB130D"/>
    <w:rsid w:val="00EB4488"/>
    <w:rsid w:val="00EB5CBE"/>
    <w:rsid w:val="00EB7DA4"/>
    <w:rsid w:val="00EB7F7F"/>
    <w:rsid w:val="00EC32B4"/>
    <w:rsid w:val="00EC3AED"/>
    <w:rsid w:val="00EC6B6D"/>
    <w:rsid w:val="00EC6D59"/>
    <w:rsid w:val="00ED2340"/>
    <w:rsid w:val="00ED3823"/>
    <w:rsid w:val="00ED686B"/>
    <w:rsid w:val="00EE41B3"/>
    <w:rsid w:val="00EE625B"/>
    <w:rsid w:val="00EF0CD1"/>
    <w:rsid w:val="00EF1AAB"/>
    <w:rsid w:val="00EF4CFB"/>
    <w:rsid w:val="00EF5CCB"/>
    <w:rsid w:val="00EF743C"/>
    <w:rsid w:val="00F00FC4"/>
    <w:rsid w:val="00F02040"/>
    <w:rsid w:val="00F02123"/>
    <w:rsid w:val="00F02CE0"/>
    <w:rsid w:val="00F02D01"/>
    <w:rsid w:val="00F03148"/>
    <w:rsid w:val="00F03665"/>
    <w:rsid w:val="00F03FAC"/>
    <w:rsid w:val="00F04FCB"/>
    <w:rsid w:val="00F0698E"/>
    <w:rsid w:val="00F07037"/>
    <w:rsid w:val="00F10723"/>
    <w:rsid w:val="00F11F36"/>
    <w:rsid w:val="00F12807"/>
    <w:rsid w:val="00F128C8"/>
    <w:rsid w:val="00F12C93"/>
    <w:rsid w:val="00F12D3E"/>
    <w:rsid w:val="00F15868"/>
    <w:rsid w:val="00F17909"/>
    <w:rsid w:val="00F17C33"/>
    <w:rsid w:val="00F22DEF"/>
    <w:rsid w:val="00F232D8"/>
    <w:rsid w:val="00F25EC9"/>
    <w:rsid w:val="00F25F6F"/>
    <w:rsid w:val="00F27C52"/>
    <w:rsid w:val="00F30B21"/>
    <w:rsid w:val="00F322A6"/>
    <w:rsid w:val="00F3429C"/>
    <w:rsid w:val="00F34594"/>
    <w:rsid w:val="00F34830"/>
    <w:rsid w:val="00F34C3C"/>
    <w:rsid w:val="00F3718F"/>
    <w:rsid w:val="00F40FF2"/>
    <w:rsid w:val="00F41C7B"/>
    <w:rsid w:val="00F42759"/>
    <w:rsid w:val="00F42EE0"/>
    <w:rsid w:val="00F43319"/>
    <w:rsid w:val="00F43B03"/>
    <w:rsid w:val="00F470FA"/>
    <w:rsid w:val="00F53694"/>
    <w:rsid w:val="00F5532A"/>
    <w:rsid w:val="00F56721"/>
    <w:rsid w:val="00F57DFC"/>
    <w:rsid w:val="00F637F5"/>
    <w:rsid w:val="00F659FE"/>
    <w:rsid w:val="00F65E1E"/>
    <w:rsid w:val="00F6639C"/>
    <w:rsid w:val="00F6693A"/>
    <w:rsid w:val="00F71D82"/>
    <w:rsid w:val="00F74C0A"/>
    <w:rsid w:val="00F74F92"/>
    <w:rsid w:val="00F75351"/>
    <w:rsid w:val="00F75519"/>
    <w:rsid w:val="00F76653"/>
    <w:rsid w:val="00F76CC6"/>
    <w:rsid w:val="00F8054F"/>
    <w:rsid w:val="00F82A6B"/>
    <w:rsid w:val="00F83D81"/>
    <w:rsid w:val="00F841BB"/>
    <w:rsid w:val="00F8468A"/>
    <w:rsid w:val="00F84DEF"/>
    <w:rsid w:val="00F870FB"/>
    <w:rsid w:val="00F90DFB"/>
    <w:rsid w:val="00F91B83"/>
    <w:rsid w:val="00F91FB1"/>
    <w:rsid w:val="00F9465F"/>
    <w:rsid w:val="00F97D70"/>
    <w:rsid w:val="00FA1DE0"/>
    <w:rsid w:val="00FA352D"/>
    <w:rsid w:val="00FA4B89"/>
    <w:rsid w:val="00FB004B"/>
    <w:rsid w:val="00FB1CED"/>
    <w:rsid w:val="00FB2C9A"/>
    <w:rsid w:val="00FB320C"/>
    <w:rsid w:val="00FB3540"/>
    <w:rsid w:val="00FB3ACF"/>
    <w:rsid w:val="00FB3EDB"/>
    <w:rsid w:val="00FB5836"/>
    <w:rsid w:val="00FB78EF"/>
    <w:rsid w:val="00FC3497"/>
    <w:rsid w:val="00FC3B64"/>
    <w:rsid w:val="00FC4D6F"/>
    <w:rsid w:val="00FD0708"/>
    <w:rsid w:val="00FD6BF7"/>
    <w:rsid w:val="00FD7240"/>
    <w:rsid w:val="00FE265D"/>
    <w:rsid w:val="00FE5236"/>
    <w:rsid w:val="00FE71B0"/>
    <w:rsid w:val="00FE766C"/>
    <w:rsid w:val="00FF1543"/>
    <w:rsid w:val="00FF281E"/>
    <w:rsid w:val="00FF2A1A"/>
    <w:rsid w:val="00FF40A9"/>
    <w:rsid w:val="00FF45EB"/>
    <w:rsid w:val="00FF5187"/>
    <w:rsid w:val="00FF591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E26F61"/>
  <w15:docId w15:val="{156842C8-0C30-AE4F-8420-F272BD82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0EA5"/>
    <w:pPr>
      <w:spacing w:after="0" w:line="240" w:lineRule="auto"/>
    </w:pPr>
    <w:rPr>
      <w:rFonts w:ascii="Arial" w:eastAsia="Calibri"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88561F"/>
  </w:style>
  <w:style w:type="paragraph" w:styleId="Fuzeile">
    <w:name w:val="footer"/>
    <w:basedOn w:val="Standard"/>
    <w:link w:val="Fu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88561F"/>
  </w:style>
  <w:style w:type="table" w:styleId="Tabellenraster">
    <w:name w:val="Table Grid"/>
    <w:basedOn w:val="NormaleTabelle"/>
    <w:uiPriority w:val="59"/>
    <w:rsid w:val="0088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561F"/>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88561F"/>
    <w:rPr>
      <w:rFonts w:ascii="Tahoma" w:hAnsi="Tahoma" w:cs="Tahoma"/>
      <w:sz w:val="16"/>
      <w:szCs w:val="16"/>
    </w:rPr>
  </w:style>
  <w:style w:type="table" w:customStyle="1" w:styleId="Tabellengitternetz">
    <w:name w:val="Tabellengitternetz"/>
    <w:basedOn w:val="NormaleTabelle"/>
    <w:uiPriority w:val="59"/>
    <w:rsid w:val="00A33B9C"/>
    <w:pPr>
      <w:spacing w:after="0" w:line="240" w:lineRule="auto"/>
    </w:pPr>
    <w:rPr>
      <w:rFonts w:ascii="Arial" w:eastAsia="Calibri"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nhideWhenUsed/>
    <w:rsid w:val="00A50EA5"/>
    <w:rPr>
      <w:rFonts w:eastAsia="Times New Roman" w:cstheme="minorBidi"/>
      <w:color w:val="000000" w:themeColor="text1"/>
      <w:sz w:val="20"/>
      <w:szCs w:val="21"/>
    </w:rPr>
  </w:style>
  <w:style w:type="character" w:customStyle="1" w:styleId="NurTextZchn">
    <w:name w:val="Nur Text Zchn"/>
    <w:basedOn w:val="Absatz-Standardschriftart"/>
    <w:link w:val="NurText"/>
    <w:rsid w:val="00A50EA5"/>
    <w:rPr>
      <w:rFonts w:ascii="Arial" w:eastAsia="Times New Roman" w:hAnsi="Arial"/>
      <w:color w:val="000000" w:themeColor="text1"/>
      <w:sz w:val="20"/>
      <w:szCs w:val="21"/>
    </w:rPr>
  </w:style>
  <w:style w:type="paragraph" w:styleId="KeinLeerraum">
    <w:name w:val="No Spacing"/>
    <w:uiPriority w:val="1"/>
    <w:qFormat/>
    <w:rsid w:val="00A50EA5"/>
    <w:pPr>
      <w:spacing w:after="0" w:line="240" w:lineRule="auto"/>
    </w:pPr>
  </w:style>
  <w:style w:type="character" w:styleId="Hyperlink">
    <w:name w:val="Hyperlink"/>
    <w:rsid w:val="00553BBB"/>
    <w:rPr>
      <w:color w:val="0000FF"/>
      <w:u w:val="single"/>
    </w:rPr>
  </w:style>
  <w:style w:type="paragraph" w:styleId="Textkrper">
    <w:name w:val="Body Text"/>
    <w:basedOn w:val="Standard"/>
    <w:link w:val="TextkrperZchn"/>
    <w:rsid w:val="009C7594"/>
    <w:pPr>
      <w:spacing w:line="360" w:lineRule="atLeast"/>
      <w:jc w:val="both"/>
    </w:pPr>
    <w:rPr>
      <w:rFonts w:eastAsia="Times New Roman"/>
      <w:b/>
      <w:bCs/>
      <w:sz w:val="24"/>
      <w:szCs w:val="24"/>
      <w:lang w:eastAsia="de-DE"/>
    </w:rPr>
  </w:style>
  <w:style w:type="character" w:customStyle="1" w:styleId="TextkrperZchn">
    <w:name w:val="Textkörper Zchn"/>
    <w:basedOn w:val="Absatz-Standardschriftart"/>
    <w:link w:val="Textkrper"/>
    <w:rsid w:val="009C7594"/>
    <w:rPr>
      <w:rFonts w:ascii="Arial" w:eastAsia="Times New Roman" w:hAnsi="Arial" w:cs="Times New Roman"/>
      <w:b/>
      <w:bCs/>
      <w:sz w:val="24"/>
      <w:szCs w:val="24"/>
      <w:lang w:eastAsia="de-DE"/>
    </w:rPr>
  </w:style>
  <w:style w:type="paragraph" w:customStyle="1" w:styleId="mcntmsonormal1">
    <w:name w:val="mcntmsonormal1"/>
    <w:basedOn w:val="Standard"/>
    <w:rsid w:val="00465AE0"/>
    <w:rPr>
      <w:rFonts w:ascii="Calibri" w:eastAsiaTheme="minorHAnsi" w:hAnsi="Calibri" w:cs="Calibri"/>
      <w:lang w:eastAsia="de-DE"/>
    </w:rPr>
  </w:style>
  <w:style w:type="character" w:customStyle="1" w:styleId="NichtaufgelsteErwhnung1">
    <w:name w:val="Nicht aufgelöste Erwähnung1"/>
    <w:basedOn w:val="Absatz-Standardschriftart"/>
    <w:uiPriority w:val="99"/>
    <w:semiHidden/>
    <w:unhideWhenUsed/>
    <w:rsid w:val="004E589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B56FB"/>
    <w:rPr>
      <w:color w:val="605E5C"/>
      <w:shd w:val="clear" w:color="auto" w:fill="E1DFDD"/>
    </w:rPr>
  </w:style>
  <w:style w:type="character" w:styleId="Kommentarzeichen">
    <w:name w:val="annotation reference"/>
    <w:basedOn w:val="Absatz-Standardschriftart"/>
    <w:uiPriority w:val="99"/>
    <w:semiHidden/>
    <w:unhideWhenUsed/>
    <w:rsid w:val="001153D1"/>
    <w:rPr>
      <w:sz w:val="16"/>
      <w:szCs w:val="16"/>
    </w:rPr>
  </w:style>
  <w:style w:type="paragraph" w:styleId="Kommentartext">
    <w:name w:val="annotation text"/>
    <w:basedOn w:val="Standard"/>
    <w:link w:val="KommentartextZchn"/>
    <w:uiPriority w:val="99"/>
    <w:semiHidden/>
    <w:unhideWhenUsed/>
    <w:rsid w:val="001153D1"/>
    <w:rPr>
      <w:sz w:val="20"/>
      <w:szCs w:val="20"/>
    </w:rPr>
  </w:style>
  <w:style w:type="character" w:customStyle="1" w:styleId="KommentartextZchn">
    <w:name w:val="Kommentartext Zchn"/>
    <w:basedOn w:val="Absatz-Standardschriftart"/>
    <w:link w:val="Kommentartext"/>
    <w:uiPriority w:val="99"/>
    <w:semiHidden/>
    <w:rsid w:val="001153D1"/>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1153D1"/>
    <w:rPr>
      <w:b/>
      <w:bCs/>
    </w:rPr>
  </w:style>
  <w:style w:type="character" w:customStyle="1" w:styleId="KommentarthemaZchn">
    <w:name w:val="Kommentarthema Zchn"/>
    <w:basedOn w:val="KommentartextZchn"/>
    <w:link w:val="Kommentarthema"/>
    <w:uiPriority w:val="99"/>
    <w:semiHidden/>
    <w:rsid w:val="001153D1"/>
    <w:rPr>
      <w:rFonts w:ascii="Arial" w:eastAsia="Calibri" w:hAnsi="Arial" w:cs="Times New Roman"/>
      <w:b/>
      <w:bCs/>
      <w:sz w:val="20"/>
      <w:szCs w:val="20"/>
    </w:rPr>
  </w:style>
  <w:style w:type="paragraph" w:customStyle="1" w:styleId="Standa">
    <w:name w:val="Standa"/>
    <w:rsid w:val="00F11F36"/>
    <w:rPr>
      <w:rFonts w:ascii="Calibri" w:eastAsia="Times New Roman" w:hAnsi="Calibri" w:cs="Times New Roman"/>
      <w:lang w:bidi="de-DE"/>
    </w:rPr>
  </w:style>
  <w:style w:type="paragraph" w:styleId="Listenabsatz">
    <w:name w:val="List Paragraph"/>
    <w:basedOn w:val="Standard"/>
    <w:uiPriority w:val="34"/>
    <w:qFormat/>
    <w:rsid w:val="00AC6D42"/>
    <w:pPr>
      <w:ind w:left="720"/>
      <w:contextualSpacing/>
    </w:pPr>
  </w:style>
  <w:style w:type="character" w:customStyle="1" w:styleId="NichtaufgelsteErwhnung3">
    <w:name w:val="Nicht aufgelöste Erwähnung3"/>
    <w:basedOn w:val="Absatz-Standardschriftart"/>
    <w:uiPriority w:val="99"/>
    <w:semiHidden/>
    <w:unhideWhenUsed/>
    <w:rsid w:val="00CF65F2"/>
    <w:rPr>
      <w:color w:val="605E5C"/>
      <w:shd w:val="clear" w:color="auto" w:fill="E1DFDD"/>
    </w:rPr>
  </w:style>
  <w:style w:type="paragraph" w:styleId="berarbeitung">
    <w:name w:val="Revision"/>
    <w:hidden/>
    <w:uiPriority w:val="99"/>
    <w:semiHidden/>
    <w:rsid w:val="00780208"/>
    <w:pPr>
      <w:spacing w:after="0" w:line="240" w:lineRule="auto"/>
    </w:pPr>
    <w:rPr>
      <w:rFonts w:ascii="Arial" w:eastAsia="Calibri" w:hAnsi="Arial" w:cs="Times New Roman"/>
    </w:rPr>
  </w:style>
  <w:style w:type="character" w:customStyle="1" w:styleId="NichtaufgelsteErwhnung4">
    <w:name w:val="Nicht aufgelöste Erwähnung4"/>
    <w:basedOn w:val="Absatz-Standardschriftart"/>
    <w:uiPriority w:val="99"/>
    <w:semiHidden/>
    <w:unhideWhenUsed/>
    <w:rsid w:val="005C673B"/>
    <w:rPr>
      <w:color w:val="605E5C"/>
      <w:shd w:val="clear" w:color="auto" w:fill="E1DFDD"/>
    </w:rPr>
  </w:style>
  <w:style w:type="character" w:styleId="BesuchterLink">
    <w:name w:val="FollowedHyperlink"/>
    <w:basedOn w:val="Absatz-Standardschriftart"/>
    <w:uiPriority w:val="99"/>
    <w:semiHidden/>
    <w:unhideWhenUsed/>
    <w:rsid w:val="00410438"/>
    <w:rPr>
      <w:color w:val="800080" w:themeColor="followedHyperlink"/>
      <w:u w:val="single"/>
    </w:rPr>
  </w:style>
  <w:style w:type="character" w:styleId="NichtaufgelsteErwhnung">
    <w:name w:val="Unresolved Mention"/>
    <w:basedOn w:val="Absatz-Standardschriftart"/>
    <w:uiPriority w:val="99"/>
    <w:semiHidden/>
    <w:unhideWhenUsed/>
    <w:rsid w:val="00AC1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260572">
      <w:bodyDiv w:val="1"/>
      <w:marLeft w:val="0"/>
      <w:marRight w:val="0"/>
      <w:marTop w:val="0"/>
      <w:marBottom w:val="0"/>
      <w:divBdr>
        <w:top w:val="none" w:sz="0" w:space="0" w:color="auto"/>
        <w:left w:val="none" w:sz="0" w:space="0" w:color="auto"/>
        <w:bottom w:val="none" w:sz="0" w:space="0" w:color="auto"/>
        <w:right w:val="none" w:sz="0" w:space="0" w:color="auto"/>
      </w:divBdr>
    </w:div>
    <w:div w:id="1471052074">
      <w:bodyDiv w:val="1"/>
      <w:marLeft w:val="0"/>
      <w:marRight w:val="0"/>
      <w:marTop w:val="0"/>
      <w:marBottom w:val="0"/>
      <w:divBdr>
        <w:top w:val="none" w:sz="0" w:space="0" w:color="auto"/>
        <w:left w:val="none" w:sz="0" w:space="0" w:color="auto"/>
        <w:bottom w:val="none" w:sz="0" w:space="0" w:color="auto"/>
        <w:right w:val="none" w:sz="0" w:space="0" w:color="auto"/>
      </w:divBdr>
    </w:div>
    <w:div w:id="15858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gwg5kw4gRf_bfjQkDW0bWnObLccE9G-A" TargetMode="External"/><Relationship Id="rId13" Type="http://schemas.openxmlformats.org/officeDocument/2006/relationships/hyperlink" Target="https://policies.google.com/privacy?h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aktion@jensen-medi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sauter-kueres@munk-group.com" TargetMode="External"/><Relationship Id="rId4" Type="http://schemas.openxmlformats.org/officeDocument/2006/relationships/settings" Target="settings.xml"/><Relationship Id="rId9" Type="http://schemas.openxmlformats.org/officeDocument/2006/relationships/hyperlink" Target="https://is.gd/arbeitsplattform" TargetMode="External"/><Relationship Id="rId14" Type="http://schemas.openxmlformats.org/officeDocument/2006/relationships/hyperlink" Target="https://www.munk-group.com/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10215-E3A8-4747-A4CE-F2055540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1706</Words>
  <Characters>10751</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Redaktion Jensen media</cp:lastModifiedBy>
  <cp:revision>14</cp:revision>
  <cp:lastPrinted>2021-11-07T15:48:00Z</cp:lastPrinted>
  <dcterms:created xsi:type="dcterms:W3CDTF">2022-03-11T08:57:00Z</dcterms:created>
  <dcterms:modified xsi:type="dcterms:W3CDTF">2022-03-14T11:41:00Z</dcterms:modified>
  <cp:category/>
</cp:coreProperties>
</file>